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FD" w:rsidRPr="00C11EFD" w:rsidRDefault="00C11EFD" w:rsidP="00C11EFD">
      <w:pPr>
        <w:widowControl w:val="0"/>
        <w:adjustRightInd w:val="0"/>
        <w:jc w:val="center"/>
        <w:textAlignment w:val="baseline"/>
        <w:outlineLvl w:val="0"/>
        <w:rPr>
          <w:sz w:val="28"/>
          <w:szCs w:val="28"/>
        </w:rPr>
      </w:pPr>
      <w:r w:rsidRPr="00C11EFD">
        <w:rPr>
          <w:sz w:val="28"/>
          <w:szCs w:val="28"/>
        </w:rPr>
        <w:t>РОССИЙСКАЯ ФЕДЕРАЦИЯ</w:t>
      </w:r>
    </w:p>
    <w:p w:rsidR="00C11EFD" w:rsidRPr="00C11EFD" w:rsidRDefault="00C11EFD" w:rsidP="00C11EFD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C11EFD">
        <w:rPr>
          <w:sz w:val="28"/>
          <w:szCs w:val="28"/>
        </w:rPr>
        <w:t>РОСТОВСКАЯ ОБЛАСТЬ</w:t>
      </w:r>
    </w:p>
    <w:p w:rsidR="00C11EFD" w:rsidRPr="00C11EFD" w:rsidRDefault="00C11EFD" w:rsidP="00C11EFD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C11EFD">
        <w:rPr>
          <w:sz w:val="28"/>
          <w:szCs w:val="28"/>
        </w:rPr>
        <w:t>УСТЬ-ДОНЕЦКИЙ РАЙОН</w:t>
      </w:r>
    </w:p>
    <w:p w:rsidR="00C11EFD" w:rsidRPr="00C11EFD" w:rsidRDefault="00C11EFD" w:rsidP="00C11EFD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C11EFD">
        <w:rPr>
          <w:sz w:val="28"/>
          <w:szCs w:val="28"/>
        </w:rPr>
        <w:t>МУНИЦИПАЛЬНОЕ ОБРАЗОВАНИЕ</w:t>
      </w:r>
    </w:p>
    <w:p w:rsidR="00C11EFD" w:rsidRPr="00C11EFD" w:rsidRDefault="00C11EFD" w:rsidP="00C11EFD">
      <w:pPr>
        <w:widowControl w:val="0"/>
        <w:adjustRightInd w:val="0"/>
        <w:jc w:val="center"/>
        <w:textAlignment w:val="baseline"/>
        <w:rPr>
          <w:sz w:val="28"/>
          <w:szCs w:val="28"/>
        </w:rPr>
      </w:pPr>
      <w:r w:rsidRPr="00C11EFD">
        <w:rPr>
          <w:sz w:val="28"/>
          <w:szCs w:val="28"/>
        </w:rPr>
        <w:t>«ВЕРХНЕКУНДРЮЧЕНСКОЕ СЕЛЬСКОЕ ПОСЕЛЕНИЕ»</w:t>
      </w:r>
    </w:p>
    <w:p w:rsidR="00C11EFD" w:rsidRPr="00C11EFD" w:rsidRDefault="00C11EFD" w:rsidP="00C11EFD">
      <w:pPr>
        <w:widowControl w:val="0"/>
        <w:adjustRightInd w:val="0"/>
        <w:jc w:val="center"/>
        <w:textAlignment w:val="baseline"/>
        <w:rPr>
          <w:sz w:val="28"/>
          <w:szCs w:val="28"/>
        </w:rPr>
      </w:pPr>
    </w:p>
    <w:p w:rsidR="00C11EFD" w:rsidRPr="00C11EFD" w:rsidRDefault="00C11EFD" w:rsidP="00C11EFD">
      <w:pPr>
        <w:widowControl w:val="0"/>
        <w:adjustRightInd w:val="0"/>
        <w:jc w:val="center"/>
        <w:textAlignment w:val="baseline"/>
        <w:outlineLvl w:val="0"/>
        <w:rPr>
          <w:sz w:val="26"/>
          <w:szCs w:val="26"/>
        </w:rPr>
      </w:pPr>
      <w:r w:rsidRPr="00C11EFD">
        <w:rPr>
          <w:sz w:val="26"/>
          <w:szCs w:val="26"/>
        </w:rPr>
        <w:t>СОБРАНИЕ ДЕПУТАТОВ ВЕРХНЕКУНДРЮЧЕНСКОГО СЕЛЬСКОГО ПОСЕЛЕНИЯ</w:t>
      </w:r>
    </w:p>
    <w:p w:rsidR="00393464" w:rsidRPr="008E0BED" w:rsidRDefault="00393464" w:rsidP="00393464">
      <w:pPr>
        <w:outlineLvl w:val="0"/>
        <w:rPr>
          <w:caps/>
          <w:sz w:val="28"/>
        </w:rPr>
      </w:pPr>
    </w:p>
    <w:p w:rsidR="00393464" w:rsidRDefault="00393464" w:rsidP="00393464">
      <w:pPr>
        <w:jc w:val="center"/>
        <w:rPr>
          <w:b/>
          <w:sz w:val="28"/>
          <w:szCs w:val="28"/>
        </w:rPr>
      </w:pPr>
      <w:r w:rsidRPr="008E0BED">
        <w:rPr>
          <w:b/>
          <w:sz w:val="28"/>
          <w:szCs w:val="28"/>
        </w:rPr>
        <w:t>РЕШЕНИЕ</w:t>
      </w:r>
    </w:p>
    <w:p w:rsidR="00393464" w:rsidRPr="008E0BED" w:rsidRDefault="00393464" w:rsidP="00393464">
      <w:pPr>
        <w:jc w:val="center"/>
        <w:rPr>
          <w:b/>
          <w:sz w:val="28"/>
          <w:szCs w:val="28"/>
        </w:rPr>
      </w:pPr>
    </w:p>
    <w:p w:rsidR="00393464" w:rsidRDefault="00393464" w:rsidP="00393464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муниципальном контроле</w:t>
      </w:r>
    </w:p>
    <w:p w:rsidR="00393464" w:rsidRDefault="00393464" w:rsidP="00393464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сфере благоустройства на территории муниципального</w:t>
      </w:r>
    </w:p>
    <w:p w:rsidR="00393464" w:rsidRDefault="00393464" w:rsidP="00393464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7C299A">
        <w:rPr>
          <w:sz w:val="28"/>
          <w:szCs w:val="28"/>
        </w:rPr>
        <w:t>Верхнекундрюченское</w:t>
      </w:r>
      <w:r>
        <w:rPr>
          <w:sz w:val="28"/>
          <w:szCs w:val="28"/>
        </w:rPr>
        <w:t xml:space="preserve"> сельское поселение»</w:t>
      </w:r>
    </w:p>
    <w:p w:rsidR="00393464" w:rsidRPr="004D4D54" w:rsidRDefault="00393464" w:rsidP="00393464">
      <w:pPr>
        <w:spacing w:line="233" w:lineRule="auto"/>
        <w:jc w:val="center"/>
        <w:rPr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652"/>
        <w:gridCol w:w="2977"/>
        <w:gridCol w:w="3118"/>
      </w:tblGrid>
      <w:tr w:rsidR="00393464" w:rsidRPr="00EE4747" w:rsidTr="00B05AB7">
        <w:tc>
          <w:tcPr>
            <w:tcW w:w="3652" w:type="dxa"/>
          </w:tcPr>
          <w:p w:rsidR="00393464" w:rsidRPr="00EE4747" w:rsidRDefault="00393464" w:rsidP="00B05AB7">
            <w:pPr>
              <w:jc w:val="center"/>
              <w:rPr>
                <w:b/>
                <w:sz w:val="28"/>
                <w:szCs w:val="28"/>
              </w:rPr>
            </w:pPr>
            <w:r w:rsidRPr="00EE4747">
              <w:rPr>
                <w:b/>
                <w:sz w:val="28"/>
                <w:szCs w:val="28"/>
              </w:rPr>
              <w:t>Принято</w:t>
            </w:r>
          </w:p>
          <w:p w:rsidR="00393464" w:rsidRPr="00EE4747" w:rsidRDefault="00393464" w:rsidP="00B05AB7">
            <w:pPr>
              <w:jc w:val="center"/>
              <w:rPr>
                <w:b/>
                <w:sz w:val="28"/>
                <w:szCs w:val="28"/>
              </w:rPr>
            </w:pPr>
            <w:r w:rsidRPr="00EE4747"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977" w:type="dxa"/>
          </w:tcPr>
          <w:p w:rsidR="00393464" w:rsidRPr="00145AEA" w:rsidRDefault="00393464" w:rsidP="00B05AB7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393464" w:rsidRPr="00C71EA4" w:rsidRDefault="00393464" w:rsidP="00B05AB7">
            <w:pPr>
              <w:tabs>
                <w:tab w:val="right" w:pos="3044"/>
              </w:tabs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B4776D">
              <w:rPr>
                <w:b/>
                <w:sz w:val="28"/>
                <w:szCs w:val="28"/>
              </w:rPr>
              <w:t xml:space="preserve">№ </w:t>
            </w:r>
            <w:r w:rsidR="00C11EFD">
              <w:rPr>
                <w:b/>
                <w:sz w:val="28"/>
                <w:szCs w:val="28"/>
              </w:rPr>
              <w:t>265</w:t>
            </w:r>
            <w:r w:rsidRPr="00B4776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393464" w:rsidRPr="00145AEA" w:rsidRDefault="00393464" w:rsidP="00B05AB7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393464" w:rsidRPr="00145AEA" w:rsidRDefault="00393464" w:rsidP="00C11EF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4776D">
              <w:rPr>
                <w:b/>
                <w:sz w:val="28"/>
                <w:szCs w:val="28"/>
              </w:rPr>
              <w:t>«</w:t>
            </w:r>
            <w:r w:rsidR="00C11EFD">
              <w:rPr>
                <w:b/>
                <w:sz w:val="28"/>
                <w:szCs w:val="28"/>
              </w:rPr>
              <w:t>05</w:t>
            </w:r>
            <w:r w:rsidRPr="00B4776D">
              <w:rPr>
                <w:b/>
                <w:sz w:val="28"/>
                <w:szCs w:val="28"/>
              </w:rPr>
              <w:t xml:space="preserve">» </w:t>
            </w:r>
            <w:r w:rsidR="00C11EFD">
              <w:rPr>
                <w:b/>
                <w:sz w:val="28"/>
                <w:szCs w:val="28"/>
              </w:rPr>
              <w:t>мая</w:t>
            </w:r>
            <w:r w:rsidRPr="00B4776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Pr="00B4776D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CB268B" w:rsidRDefault="00CB268B" w:rsidP="00CB268B">
      <w:pPr>
        <w:jc w:val="both"/>
        <w:rPr>
          <w:sz w:val="28"/>
          <w:szCs w:val="28"/>
        </w:rPr>
      </w:pPr>
    </w:p>
    <w:p w:rsidR="00575137" w:rsidRPr="00575137" w:rsidRDefault="00575137" w:rsidP="0057513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75137">
        <w:rPr>
          <w:sz w:val="28"/>
          <w:szCs w:val="28"/>
        </w:rPr>
        <w:t>В соотв</w:t>
      </w:r>
      <w:r w:rsidR="00C11EFD">
        <w:rPr>
          <w:sz w:val="28"/>
          <w:szCs w:val="28"/>
        </w:rPr>
        <w:t>етствии с Федеральным законо</w:t>
      </w:r>
      <w:r w:rsidR="00393464">
        <w:rPr>
          <w:sz w:val="28"/>
          <w:szCs w:val="28"/>
        </w:rPr>
        <w:t>м</w:t>
      </w:r>
      <w:r w:rsidR="00393464" w:rsidRPr="005164F7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</w:t>
      </w:r>
      <w:r w:rsidR="00393464">
        <w:rPr>
          <w:sz w:val="28"/>
          <w:szCs w:val="28"/>
        </w:rPr>
        <w:t>диной системе публичной власти»</w:t>
      </w:r>
      <w:r w:rsidR="00D834C0">
        <w:rPr>
          <w:sz w:val="28"/>
          <w:szCs w:val="28"/>
        </w:rPr>
        <w:t>, Федеральным законом от 31 июля 2020</w:t>
      </w:r>
      <w:r w:rsidR="00393464">
        <w:rPr>
          <w:sz w:val="28"/>
          <w:szCs w:val="28"/>
        </w:rPr>
        <w:t xml:space="preserve"> </w:t>
      </w:r>
      <w:r w:rsidR="00D834C0">
        <w:rPr>
          <w:sz w:val="28"/>
          <w:szCs w:val="28"/>
        </w:rPr>
        <w:t>года № 248-ФЗ «О государственном контроле</w:t>
      </w:r>
      <w:r w:rsidR="00B441B5">
        <w:rPr>
          <w:sz w:val="28"/>
          <w:szCs w:val="28"/>
        </w:rPr>
        <w:t xml:space="preserve"> </w:t>
      </w:r>
      <w:r w:rsidR="00D834C0">
        <w:rPr>
          <w:sz w:val="28"/>
          <w:szCs w:val="28"/>
        </w:rPr>
        <w:t>(надзоре) и муниципальном контроле в Российской Федерации»</w:t>
      </w:r>
      <w:r>
        <w:rPr>
          <w:bCs/>
          <w:sz w:val="28"/>
          <w:szCs w:val="28"/>
        </w:rPr>
        <w:t>,</w:t>
      </w:r>
      <w:r w:rsidR="00D834C0">
        <w:rPr>
          <w:bCs/>
          <w:sz w:val="28"/>
          <w:szCs w:val="28"/>
        </w:rPr>
        <w:t xml:space="preserve"> Уставом муниципального образования «</w:t>
      </w:r>
      <w:r w:rsidR="00393464">
        <w:rPr>
          <w:bCs/>
          <w:sz w:val="28"/>
          <w:szCs w:val="28"/>
        </w:rPr>
        <w:t>Верхнекундрюченское</w:t>
      </w:r>
      <w:r w:rsidR="00D834C0">
        <w:rPr>
          <w:bCs/>
          <w:sz w:val="28"/>
          <w:szCs w:val="28"/>
        </w:rPr>
        <w:t xml:space="preserve"> сельское поселение»</w:t>
      </w:r>
      <w:r w:rsidRPr="00575137">
        <w:rPr>
          <w:bCs/>
          <w:sz w:val="28"/>
          <w:szCs w:val="28"/>
        </w:rPr>
        <w:t xml:space="preserve"> </w:t>
      </w:r>
      <w:r w:rsidRPr="00575137">
        <w:rPr>
          <w:sz w:val="28"/>
          <w:szCs w:val="28"/>
        </w:rPr>
        <w:t xml:space="preserve">Собрание депутатов </w:t>
      </w:r>
      <w:r w:rsidR="00393464">
        <w:rPr>
          <w:sz w:val="28"/>
          <w:szCs w:val="28"/>
        </w:rPr>
        <w:t>Верхнекундрюченского</w:t>
      </w:r>
      <w:r w:rsidRPr="00575137">
        <w:rPr>
          <w:sz w:val="28"/>
          <w:szCs w:val="28"/>
        </w:rPr>
        <w:t xml:space="preserve"> сельского поселения</w:t>
      </w:r>
    </w:p>
    <w:p w:rsidR="00575137" w:rsidRPr="00575137" w:rsidRDefault="00575137" w:rsidP="005751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18"/>
          <w:szCs w:val="28"/>
        </w:rPr>
      </w:pPr>
    </w:p>
    <w:p w:rsidR="00575137" w:rsidRPr="00575137" w:rsidRDefault="00575137" w:rsidP="0057513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</w:rPr>
      </w:pPr>
      <w:r w:rsidRPr="00575137">
        <w:rPr>
          <w:color w:val="000000"/>
          <w:sz w:val="28"/>
          <w:szCs w:val="28"/>
        </w:rPr>
        <w:t>РЕШИЛО:</w:t>
      </w:r>
    </w:p>
    <w:p w:rsidR="00575137" w:rsidRPr="00575137" w:rsidRDefault="00575137" w:rsidP="00575137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18"/>
          <w:szCs w:val="28"/>
        </w:rPr>
      </w:pPr>
    </w:p>
    <w:p w:rsidR="00575137" w:rsidRDefault="00575137" w:rsidP="007C299A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575137">
        <w:rPr>
          <w:color w:val="000000"/>
          <w:sz w:val="28"/>
          <w:szCs w:val="28"/>
        </w:rPr>
        <w:t xml:space="preserve">Утвердить </w:t>
      </w:r>
      <w:r w:rsidR="00E00929">
        <w:rPr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393464">
        <w:rPr>
          <w:sz w:val="28"/>
          <w:szCs w:val="28"/>
        </w:rPr>
        <w:t>Верхнекундрюченского</w:t>
      </w:r>
      <w:r w:rsidR="00E00929">
        <w:rPr>
          <w:sz w:val="28"/>
          <w:szCs w:val="28"/>
        </w:rPr>
        <w:t xml:space="preserve"> сельского поселения</w:t>
      </w:r>
      <w:r w:rsidR="00393464">
        <w:rPr>
          <w:sz w:val="28"/>
          <w:szCs w:val="28"/>
        </w:rPr>
        <w:t xml:space="preserve"> согласно приложению.</w:t>
      </w:r>
    </w:p>
    <w:p w:rsidR="00E00929" w:rsidRPr="0015559D" w:rsidRDefault="00E00929" w:rsidP="00393464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 w:val="28"/>
          <w:szCs w:val="28"/>
        </w:rPr>
      </w:pPr>
      <w:r w:rsidRPr="0015559D">
        <w:rPr>
          <w:sz w:val="28"/>
          <w:szCs w:val="28"/>
        </w:rPr>
        <w:t xml:space="preserve">Признать утратившим силу решение Собрания депутатов </w:t>
      </w:r>
      <w:r w:rsidR="00393464">
        <w:rPr>
          <w:sz w:val="28"/>
          <w:szCs w:val="28"/>
        </w:rPr>
        <w:t>Верхнекундрюченского</w:t>
      </w:r>
      <w:r w:rsidRPr="0015559D">
        <w:rPr>
          <w:sz w:val="28"/>
          <w:szCs w:val="28"/>
        </w:rPr>
        <w:t xml:space="preserve"> сельского поселения</w:t>
      </w:r>
      <w:r w:rsidR="00BC29BD" w:rsidRPr="0015559D">
        <w:rPr>
          <w:sz w:val="28"/>
          <w:szCs w:val="28"/>
        </w:rPr>
        <w:t xml:space="preserve"> от </w:t>
      </w:r>
      <w:r w:rsidR="00393464">
        <w:rPr>
          <w:sz w:val="28"/>
          <w:szCs w:val="28"/>
        </w:rPr>
        <w:t>24</w:t>
      </w:r>
      <w:r w:rsidR="00BC29BD" w:rsidRPr="0015559D">
        <w:rPr>
          <w:sz w:val="28"/>
          <w:szCs w:val="28"/>
        </w:rPr>
        <w:t>.12.20</w:t>
      </w:r>
      <w:r w:rsidR="00A13069" w:rsidRPr="0015559D">
        <w:rPr>
          <w:sz w:val="28"/>
          <w:szCs w:val="28"/>
        </w:rPr>
        <w:t>21</w:t>
      </w:r>
      <w:r w:rsidR="00393464">
        <w:rPr>
          <w:sz w:val="28"/>
          <w:szCs w:val="28"/>
        </w:rPr>
        <w:t xml:space="preserve"> </w:t>
      </w:r>
      <w:r w:rsidR="0015559D" w:rsidRPr="0015559D">
        <w:rPr>
          <w:sz w:val="28"/>
          <w:szCs w:val="28"/>
        </w:rPr>
        <w:t>г</w:t>
      </w:r>
      <w:r w:rsidR="00393464">
        <w:rPr>
          <w:sz w:val="28"/>
          <w:szCs w:val="28"/>
        </w:rPr>
        <w:t>.</w:t>
      </w:r>
      <w:r w:rsidR="0015559D" w:rsidRPr="0015559D">
        <w:rPr>
          <w:sz w:val="28"/>
          <w:szCs w:val="28"/>
        </w:rPr>
        <w:t xml:space="preserve"> № </w:t>
      </w:r>
      <w:r w:rsidR="007C299A">
        <w:rPr>
          <w:sz w:val="28"/>
          <w:szCs w:val="28"/>
        </w:rPr>
        <w:t>30/</w:t>
      </w:r>
      <w:r w:rsidR="0015559D" w:rsidRPr="0015559D">
        <w:rPr>
          <w:sz w:val="28"/>
          <w:szCs w:val="28"/>
        </w:rPr>
        <w:t>1</w:t>
      </w:r>
      <w:r w:rsidR="00BC29BD" w:rsidRPr="0015559D">
        <w:rPr>
          <w:sz w:val="28"/>
          <w:szCs w:val="28"/>
        </w:rPr>
        <w:t xml:space="preserve"> « Об утверждении Положения о муниципальном контроле в сфере благоустройства на территории </w:t>
      </w:r>
      <w:r w:rsidR="007C299A">
        <w:rPr>
          <w:sz w:val="28"/>
          <w:szCs w:val="28"/>
        </w:rPr>
        <w:t>Верхнекундрюченского</w:t>
      </w:r>
      <w:r w:rsidR="00BC29BD" w:rsidRPr="0015559D">
        <w:rPr>
          <w:sz w:val="28"/>
          <w:szCs w:val="28"/>
        </w:rPr>
        <w:t xml:space="preserve"> сельского поселения»</w:t>
      </w:r>
    </w:p>
    <w:p w:rsidR="00BC29BD" w:rsidRPr="00393464" w:rsidRDefault="007C299A" w:rsidP="00393464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575137" w:rsidRPr="00575137">
        <w:rPr>
          <w:color w:val="000000"/>
          <w:sz w:val="28"/>
          <w:szCs w:val="28"/>
        </w:rPr>
        <w:t>Настоящее решение вступает в силу со дня его официального</w:t>
      </w:r>
      <w:r w:rsidR="00BC29BD">
        <w:rPr>
          <w:szCs w:val="28"/>
        </w:rPr>
        <w:t xml:space="preserve"> </w:t>
      </w:r>
      <w:r w:rsidR="00BC29BD" w:rsidRPr="00BC29BD">
        <w:rPr>
          <w:sz w:val="28"/>
          <w:szCs w:val="28"/>
        </w:rPr>
        <w:t>опубликования</w:t>
      </w:r>
      <w:r w:rsidR="00BC29BD">
        <w:rPr>
          <w:sz w:val="28"/>
          <w:szCs w:val="28"/>
        </w:rPr>
        <w:t>.</w:t>
      </w:r>
    </w:p>
    <w:p w:rsidR="00BC29BD" w:rsidRDefault="007C299A" w:rsidP="0039346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C29BD">
        <w:rPr>
          <w:sz w:val="28"/>
          <w:szCs w:val="28"/>
        </w:rPr>
        <w:t>Контроль за выполнением настоящего решения оставляю за собой.</w:t>
      </w:r>
    </w:p>
    <w:p w:rsidR="00BC29BD" w:rsidRDefault="00BC29BD" w:rsidP="00BC29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29BD" w:rsidRPr="00BC29BD" w:rsidRDefault="00BC29BD" w:rsidP="00BC29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EFD" w:rsidRPr="00C11EFD" w:rsidRDefault="00C11EFD" w:rsidP="00C11EFD">
      <w:pPr>
        <w:widowControl w:val="0"/>
        <w:adjustRightInd w:val="0"/>
        <w:jc w:val="both"/>
        <w:textAlignment w:val="baseline"/>
        <w:outlineLvl w:val="0"/>
        <w:rPr>
          <w:sz w:val="28"/>
          <w:szCs w:val="28"/>
        </w:rPr>
      </w:pPr>
      <w:r w:rsidRPr="00C11EFD">
        <w:rPr>
          <w:sz w:val="28"/>
          <w:szCs w:val="28"/>
        </w:rPr>
        <w:t xml:space="preserve">Председатель Собрания депутатов </w:t>
      </w:r>
    </w:p>
    <w:p w:rsidR="00C11EFD" w:rsidRPr="00C11EFD" w:rsidRDefault="00C11EFD" w:rsidP="00C11EFD">
      <w:pPr>
        <w:widowControl w:val="0"/>
        <w:adjustRightInd w:val="0"/>
        <w:jc w:val="both"/>
        <w:textAlignment w:val="baseline"/>
        <w:outlineLvl w:val="0"/>
        <w:rPr>
          <w:sz w:val="28"/>
          <w:szCs w:val="28"/>
        </w:rPr>
      </w:pPr>
      <w:r w:rsidRPr="00C11EFD">
        <w:rPr>
          <w:sz w:val="28"/>
          <w:szCs w:val="28"/>
        </w:rPr>
        <w:t>Верхнекундрюченского сельского поселения                          Н.Ю. Агафонова</w:t>
      </w:r>
    </w:p>
    <w:p w:rsidR="00C11EFD" w:rsidRPr="00C11EFD" w:rsidRDefault="00C11EFD" w:rsidP="00C11EFD">
      <w:pPr>
        <w:widowControl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C11EFD" w:rsidRPr="00C11EFD" w:rsidRDefault="00C11EFD" w:rsidP="00C11EFD">
      <w:pPr>
        <w:widowControl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C11EFD" w:rsidRPr="00C11EFD" w:rsidRDefault="00C11EFD" w:rsidP="00C11EFD">
      <w:pPr>
        <w:widowControl w:val="0"/>
        <w:adjustRightInd w:val="0"/>
        <w:jc w:val="both"/>
        <w:textAlignment w:val="baseline"/>
        <w:outlineLvl w:val="0"/>
        <w:rPr>
          <w:sz w:val="28"/>
          <w:szCs w:val="28"/>
        </w:rPr>
      </w:pPr>
      <w:r w:rsidRPr="00C11EFD">
        <w:rPr>
          <w:sz w:val="28"/>
          <w:szCs w:val="28"/>
        </w:rPr>
        <w:t xml:space="preserve">Глава Верхнекундрюченского </w:t>
      </w:r>
    </w:p>
    <w:p w:rsidR="00C11EFD" w:rsidRPr="00C11EFD" w:rsidRDefault="00C11EFD" w:rsidP="00C11EFD">
      <w:pPr>
        <w:widowControl w:val="0"/>
        <w:adjustRightInd w:val="0"/>
        <w:jc w:val="both"/>
        <w:textAlignment w:val="baseline"/>
        <w:outlineLvl w:val="0"/>
        <w:rPr>
          <w:sz w:val="28"/>
          <w:szCs w:val="28"/>
        </w:rPr>
      </w:pPr>
      <w:r w:rsidRPr="00C11EFD">
        <w:rPr>
          <w:sz w:val="28"/>
          <w:szCs w:val="28"/>
        </w:rPr>
        <w:t>сельского поселения                                                                   А.В. Чернокнижников</w:t>
      </w:r>
    </w:p>
    <w:p w:rsidR="003670C2" w:rsidRDefault="00A13069" w:rsidP="007C299A">
      <w:pPr>
        <w:tabs>
          <w:tab w:val="left" w:pos="7088"/>
        </w:tabs>
        <w:autoSpaceDE w:val="0"/>
        <w:autoSpaceDN w:val="0"/>
        <w:adjustRightInd w:val="0"/>
        <w:ind w:left="4395"/>
        <w:jc w:val="right"/>
        <w:rPr>
          <w:color w:val="000000"/>
        </w:rPr>
      </w:pPr>
      <w:r w:rsidRPr="009D0250">
        <w:rPr>
          <w:color w:val="000000"/>
        </w:rPr>
        <w:t xml:space="preserve">     </w:t>
      </w:r>
    </w:p>
    <w:p w:rsidR="00575137" w:rsidRPr="009D0250" w:rsidRDefault="00575137" w:rsidP="007C299A">
      <w:pPr>
        <w:tabs>
          <w:tab w:val="left" w:pos="7088"/>
        </w:tabs>
        <w:autoSpaceDE w:val="0"/>
        <w:autoSpaceDN w:val="0"/>
        <w:adjustRightInd w:val="0"/>
        <w:ind w:left="4395"/>
        <w:jc w:val="right"/>
        <w:rPr>
          <w:color w:val="000000"/>
        </w:rPr>
      </w:pPr>
      <w:r w:rsidRPr="009D0250">
        <w:rPr>
          <w:color w:val="000000"/>
        </w:rPr>
        <w:lastRenderedPageBreak/>
        <w:t>Приложение</w:t>
      </w:r>
    </w:p>
    <w:p w:rsidR="007C299A" w:rsidRDefault="00A13069" w:rsidP="007C299A">
      <w:pPr>
        <w:tabs>
          <w:tab w:val="left" w:pos="7088"/>
        </w:tabs>
        <w:autoSpaceDE w:val="0"/>
        <w:autoSpaceDN w:val="0"/>
        <w:adjustRightInd w:val="0"/>
        <w:ind w:left="4395"/>
        <w:jc w:val="right"/>
        <w:rPr>
          <w:color w:val="000000"/>
          <w:sz w:val="28"/>
          <w:szCs w:val="28"/>
        </w:rPr>
      </w:pPr>
      <w:r w:rsidRPr="009D0250">
        <w:rPr>
          <w:color w:val="000000"/>
        </w:rPr>
        <w:t xml:space="preserve">       </w:t>
      </w:r>
      <w:r w:rsidR="009D0250">
        <w:rPr>
          <w:color w:val="000000"/>
        </w:rPr>
        <w:t xml:space="preserve">  </w:t>
      </w:r>
      <w:r w:rsidR="00575137" w:rsidRPr="009D0250">
        <w:rPr>
          <w:color w:val="000000"/>
        </w:rPr>
        <w:t xml:space="preserve">к решению Собрания депутатов </w:t>
      </w:r>
      <w:r w:rsidR="007C299A">
        <w:rPr>
          <w:color w:val="000000"/>
        </w:rPr>
        <w:t>Верхнекундрюченского</w:t>
      </w:r>
      <w:r w:rsidR="00575137" w:rsidRPr="009D0250">
        <w:rPr>
          <w:color w:val="000000"/>
        </w:rPr>
        <w:t xml:space="preserve"> сельского поселения</w:t>
      </w:r>
      <w:r w:rsidR="00575137" w:rsidRPr="00575137">
        <w:rPr>
          <w:color w:val="000000"/>
          <w:sz w:val="28"/>
          <w:szCs w:val="28"/>
        </w:rPr>
        <w:t xml:space="preserve"> </w:t>
      </w:r>
    </w:p>
    <w:p w:rsidR="00575137" w:rsidRPr="005D6959" w:rsidRDefault="007C299A" w:rsidP="007C299A">
      <w:pPr>
        <w:tabs>
          <w:tab w:val="left" w:pos="7088"/>
        </w:tabs>
        <w:autoSpaceDE w:val="0"/>
        <w:autoSpaceDN w:val="0"/>
        <w:adjustRightInd w:val="0"/>
        <w:ind w:left="4395"/>
        <w:jc w:val="right"/>
        <w:rPr>
          <w:color w:val="000000"/>
        </w:rPr>
      </w:pPr>
      <w:r>
        <w:rPr>
          <w:color w:val="000000"/>
          <w:sz w:val="28"/>
          <w:szCs w:val="28"/>
        </w:rPr>
        <w:t>о</w:t>
      </w:r>
      <w:r w:rsidR="00575137" w:rsidRPr="005D6959">
        <w:rPr>
          <w:color w:val="000000"/>
        </w:rPr>
        <w:t xml:space="preserve">т </w:t>
      </w:r>
      <w:r w:rsidR="00F61D97">
        <w:rPr>
          <w:color w:val="000000"/>
        </w:rPr>
        <w:t>05</w:t>
      </w:r>
      <w:r w:rsidR="00D60BBD">
        <w:rPr>
          <w:color w:val="000000"/>
        </w:rPr>
        <w:t>.0</w:t>
      </w:r>
      <w:r>
        <w:rPr>
          <w:color w:val="000000"/>
        </w:rPr>
        <w:t>5</w:t>
      </w:r>
      <w:r w:rsidR="00D60BBD">
        <w:rPr>
          <w:color w:val="000000"/>
        </w:rPr>
        <w:t>.2026</w:t>
      </w:r>
      <w:r w:rsidR="00575137" w:rsidRPr="005D6959">
        <w:rPr>
          <w:color w:val="000000"/>
        </w:rPr>
        <w:t xml:space="preserve"> №</w:t>
      </w:r>
      <w:r w:rsidR="00A13069" w:rsidRPr="005D6959">
        <w:rPr>
          <w:color w:val="000000"/>
        </w:rPr>
        <w:t xml:space="preserve"> </w:t>
      </w:r>
      <w:r w:rsidR="00F61D97">
        <w:rPr>
          <w:color w:val="000000"/>
        </w:rPr>
        <w:t>265</w:t>
      </w:r>
      <w:bookmarkStart w:id="0" w:name="_GoBack"/>
      <w:bookmarkEnd w:id="0"/>
      <w:r w:rsidR="00575137" w:rsidRPr="005D6959">
        <w:rPr>
          <w:color w:val="000000"/>
        </w:rPr>
        <w:t xml:space="preserve"> </w:t>
      </w:r>
    </w:p>
    <w:p w:rsidR="00575137" w:rsidRPr="00575137" w:rsidRDefault="00575137" w:rsidP="0057513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B34FEA" w:rsidRDefault="00B34FEA" w:rsidP="00B34FEA">
      <w:pPr>
        <w:jc w:val="center"/>
      </w:pPr>
      <w:bookmarkStart w:id="1" w:name="Par23"/>
      <w:bookmarkEnd w:id="1"/>
      <w:r>
        <w:rPr>
          <w:b/>
          <w:bCs/>
          <w:color w:val="000000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7C299A">
        <w:rPr>
          <w:b/>
          <w:bCs/>
          <w:color w:val="000000"/>
          <w:sz w:val="28"/>
          <w:szCs w:val="28"/>
        </w:rPr>
        <w:t>Верхнекундрюченского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4FEA" w:rsidRDefault="007C299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="00B34FEA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7C299A">
        <w:rPr>
          <w:rFonts w:ascii="Times New Roman" w:hAnsi="Times New Roman"/>
          <w:sz w:val="28"/>
          <w:szCs w:val="28"/>
        </w:rPr>
        <w:t>Верхнекундрюченского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C299A">
        <w:rPr>
          <w:rFonts w:ascii="Times New Roman" w:hAnsi="Times New Roman"/>
          <w:sz w:val="28"/>
          <w:szCs w:val="28"/>
        </w:rPr>
        <w:t>Усть-Донецкого</w:t>
      </w:r>
      <w:r>
        <w:rPr>
          <w:rFonts w:ascii="Times New Roman" w:hAnsi="Times New Roman"/>
          <w:sz w:val="28"/>
          <w:szCs w:val="28"/>
        </w:rPr>
        <w:t xml:space="preserve"> района Ростовской области (далее – муниципальный контроль в сфере благоустройства).</w:t>
      </w:r>
    </w:p>
    <w:p w:rsidR="00B34FEA" w:rsidRDefault="00B34FEA" w:rsidP="00B34FEA"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1.2. Предметом контроля в сфере благоустройства является соблюдение организациями и гражданами (далее – контролируемые лица) Правил благоустройства на территории </w:t>
      </w:r>
      <w:r w:rsidR="007C299A">
        <w:rPr>
          <w:color w:val="000000"/>
          <w:sz w:val="28"/>
          <w:szCs w:val="28"/>
          <w:lang w:eastAsia="zh-CN"/>
        </w:rPr>
        <w:t>Верхнекундрюченского</w:t>
      </w:r>
      <w:r>
        <w:rPr>
          <w:color w:val="000000"/>
          <w:sz w:val="28"/>
          <w:szCs w:val="28"/>
          <w:lang w:eastAsia="zh-CN"/>
        </w:rPr>
        <w:t xml:space="preserve"> сельского поселения </w:t>
      </w:r>
      <w:r w:rsidR="007C299A">
        <w:rPr>
          <w:color w:val="000000"/>
          <w:sz w:val="28"/>
          <w:szCs w:val="28"/>
          <w:lang w:eastAsia="zh-CN"/>
        </w:rPr>
        <w:t>Усть-Донецкого</w:t>
      </w:r>
      <w:r>
        <w:rPr>
          <w:color w:val="000000"/>
          <w:sz w:val="28"/>
          <w:szCs w:val="28"/>
          <w:lang w:eastAsia="zh-CN"/>
        </w:rPr>
        <w:t xml:space="preserve"> района Ростовской области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B34FEA" w:rsidRDefault="00B34FEA" w:rsidP="00B34FE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1.3. Муниципальный контроль в сфере благоустройства осуществляется Администрацией </w:t>
      </w:r>
      <w:r w:rsidR="007C299A">
        <w:rPr>
          <w:color w:val="000000"/>
          <w:sz w:val="28"/>
          <w:szCs w:val="28"/>
          <w:lang w:eastAsia="zh-CN"/>
        </w:rPr>
        <w:t>Верхнекундрюченского</w:t>
      </w:r>
      <w:r>
        <w:rPr>
          <w:color w:val="000000"/>
          <w:sz w:val="28"/>
          <w:szCs w:val="28"/>
          <w:lang w:eastAsia="zh-CN"/>
        </w:rPr>
        <w:t xml:space="preserve"> сельского поселения </w:t>
      </w:r>
      <w:r w:rsidR="007C299A">
        <w:rPr>
          <w:color w:val="000000"/>
          <w:sz w:val="28"/>
          <w:szCs w:val="28"/>
          <w:lang w:eastAsia="zh-CN"/>
        </w:rPr>
        <w:t>Усть-Донецкого</w:t>
      </w:r>
      <w:r>
        <w:rPr>
          <w:color w:val="000000"/>
          <w:sz w:val="28"/>
          <w:szCs w:val="28"/>
          <w:lang w:eastAsia="zh-CN"/>
        </w:rPr>
        <w:t xml:space="preserve"> района</w:t>
      </w:r>
      <w:r>
        <w:rPr>
          <w:sz w:val="28"/>
          <w:szCs w:val="28"/>
        </w:rPr>
        <w:t xml:space="preserve"> Ростовской области (далее – Администрация).</w:t>
      </w:r>
    </w:p>
    <w:p w:rsidR="00B34FEA" w:rsidRDefault="00B34FEA" w:rsidP="00B34FE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 xml:space="preserve">Должностными лицами Администрации </w:t>
      </w:r>
      <w:r w:rsidR="007C299A">
        <w:rPr>
          <w:color w:val="000000"/>
          <w:sz w:val="28"/>
          <w:szCs w:val="28"/>
        </w:rPr>
        <w:t>Верхнекундрюченского</w:t>
      </w:r>
      <w:r>
        <w:rPr>
          <w:color w:val="000000"/>
          <w:sz w:val="28"/>
          <w:szCs w:val="28"/>
        </w:rPr>
        <w:t xml:space="preserve"> сельского поселения, уполномоченными осуществлять контроль в сфере благоустройства, являются </w:t>
      </w:r>
      <w:r w:rsidR="007076DE">
        <w:rPr>
          <w:color w:val="000000"/>
          <w:sz w:val="28"/>
          <w:szCs w:val="28"/>
        </w:rPr>
        <w:t xml:space="preserve">заместитель главы Администрации Верхнекундрюченского сельского поселения, начальник сектора по развитию муниципального хозяйства, главный специалист по пожарной безопасности, предупреждению и ликвидации чрезвычайных ситуаций. </w:t>
      </w:r>
      <w:r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>
        <w:rPr>
          <w:i/>
          <w:iCs/>
          <w:color w:val="000000"/>
        </w:rPr>
        <w:t>.</w:t>
      </w:r>
      <w:r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его должностной инструкцией входит осуществление полномочий по контролю в сфере благоустройства.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 отношениям, связанным с осуществлением муниципального контроля в сфере благоустройства, организацией и проведением профилактических мероприятий</w:t>
      </w:r>
      <w:r w:rsidRPr="004E52AC">
        <w:rPr>
          <w:sz w:val="28"/>
          <w:szCs w:val="28"/>
        </w:rPr>
        <w:t xml:space="preserve">, контрольных мероприятий, применяются положения Федерального закона № 248-ФЗ, Федерального закона </w:t>
      </w:r>
      <w:r w:rsidR="003670C2" w:rsidRPr="004E52AC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4E52AC">
        <w:rPr>
          <w:sz w:val="28"/>
          <w:szCs w:val="28"/>
        </w:rPr>
        <w:t>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 Объектами муниципального контроля (далее – объект контроля) являются: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 в сфере благоустройства территории </w:t>
      </w:r>
      <w:r w:rsidR="007C299A">
        <w:rPr>
          <w:rFonts w:ascii="Times New Roman" w:hAnsi="Times New Roman"/>
          <w:sz w:val="28"/>
          <w:szCs w:val="28"/>
        </w:rPr>
        <w:t>Верхнекундрюченского</w:t>
      </w:r>
      <w:r w:rsidR="00822E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C299A">
        <w:rPr>
          <w:rFonts w:ascii="Times New Roman" w:hAnsi="Times New Roman"/>
          <w:sz w:val="28"/>
          <w:szCs w:val="28"/>
        </w:rPr>
        <w:t>Усть-Донецкого</w:t>
      </w:r>
      <w:r>
        <w:rPr>
          <w:rFonts w:ascii="Times New Roman" w:hAnsi="Times New Roman"/>
          <w:sz w:val="28"/>
          <w:szCs w:val="28"/>
        </w:rPr>
        <w:t xml:space="preserve"> района Ростовской области,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Администрацией в рамках осуществления муниципального контроля в сфере благоустройства обеспечивается учет объектов муниципального контроля в сфере благоустройства.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 2. Управление рисками причинения вреда (ущерба) охраняемым законом ценностям при осуществлении муниципального контроля в сфере благоустройства</w:t>
      </w: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>2.1. Администрация осуществляет муниципальный контроль в сфере благоустройства на основе управления рисками причинения вреда (ущерба).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Для целей управления рисками причинения вреда (ущерба) охраняемым законом ценностям при осуществлении муниципального контроля в сфере благоустройства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color w:val="000000"/>
          <w:sz w:val="4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7C299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248-ФЗ.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Отнесение Администрацией предусмотренных пунктом 1.7 настоящего Положения объектов муниципального контроля в сфере благоустройства (далее – объекты контроля) к определенной категории риска осуществляется в соответствии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B34FE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№ 1 к настоящему Положению.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При отнесении Администрацией объектов контроля к категориям риска используются в том числе: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1) сведения, содержащиеся в Едином государственном реестре недвижимости;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иные сведения, содержащиеся в Администрации.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Администрация для целей управления рисками причинения вреда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(ущерба) при осуществлении муниципального контроля в сфере благоустройства относит объекты контроля к одной из следующих категорий риска причинения вреда (ущерба) (далее - категории риска):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средний риск;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умеренный риск;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низкий риск.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В связи с отсутствием объектов контроля, отнесенных к категориям чрезвычайно высокого и высокого риска, плановые контрольные мероприятия не проводятся.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Для объектов контроля, отнесенных к категории среднего и умеренного риска периодичность проведения обязательных профилактических визитов, определяется Правительством Российской Федерации.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части 5 статьи 25 Федерального закона № 248-ФЗ обязательные профилактические визиты в отношении объектов контроля, указанных в абзаце первом настоящего пункта, не проводятся.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Положения настоящего пункта не ограничивают проведение обязательных профилактических визитов, указанных в пунктах 2 - 4 части 1 и части 2 статьи 52.1 Федерального закона № 248-ФЗ.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 3. Профилактика рисков причинения вреда (ущерба) охраняемым законом ценностям</w:t>
      </w: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>3.1. Администрация осуществляет муниципальный контроль в сфере благоустройства, в том числе посредством проведения профилактических мероприятий.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3.3. 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</w:t>
      </w:r>
      <w:r w:rsidR="00480DEF">
        <w:rPr>
          <w:rFonts w:ascii="Times New Roman" w:hAnsi="Times New Roman"/>
          <w:color w:val="000000"/>
          <w:sz w:val="28"/>
          <w:szCs w:val="28"/>
        </w:rPr>
        <w:t xml:space="preserve">вляет </w:t>
      </w:r>
      <w:r w:rsidR="00480DEF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информацию об этом Главе </w:t>
      </w:r>
      <w:r w:rsidR="007C299A">
        <w:rPr>
          <w:rFonts w:ascii="Times New Roman" w:hAnsi="Times New Roman"/>
          <w:color w:val="000000"/>
          <w:sz w:val="28"/>
          <w:szCs w:val="28"/>
        </w:rPr>
        <w:t>Верхнекундрюченского</w:t>
      </w:r>
      <w:r w:rsidR="00584C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7C299A">
        <w:rPr>
          <w:rFonts w:ascii="Times New Roman" w:hAnsi="Times New Roman"/>
          <w:color w:val="000000"/>
          <w:sz w:val="28"/>
          <w:szCs w:val="28"/>
        </w:rPr>
        <w:t>Усть-Донецкого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 Ростовской области </w:t>
      </w:r>
      <w:r>
        <w:rPr>
          <w:rFonts w:ascii="Times New Roman" w:hAnsi="Times New Roman"/>
          <w:sz w:val="28"/>
          <w:szCs w:val="28"/>
        </w:rPr>
        <w:t>(далее – Глава)</w:t>
      </w:r>
      <w:r>
        <w:rPr>
          <w:rFonts w:ascii="Times New Roman" w:hAnsi="Times New Roman"/>
          <w:color w:val="000000"/>
          <w:sz w:val="28"/>
          <w:szCs w:val="28"/>
        </w:rPr>
        <w:t xml:space="preserve"> для принятия решения о проведении контрольных мероприятий, </w:t>
      </w:r>
      <w:r>
        <w:rPr>
          <w:rFonts w:ascii="Times New Roman" w:hAnsi="Times New Roman"/>
          <w:sz w:val="28"/>
          <w:szCs w:val="28"/>
        </w:rPr>
        <w:t xml:space="preserve">либо в случаях, предусмотренных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№ 248-ФЗ</w:t>
      </w:r>
      <w:r w:rsidR="00480DEF">
        <w:rPr>
          <w:rFonts w:ascii="Times New Roman" w:hAnsi="Times New Roman"/>
          <w:sz w:val="28"/>
          <w:szCs w:val="28"/>
        </w:rPr>
        <w:t xml:space="preserve">, принимает меры, указанные в </w:t>
      </w:r>
      <w:r>
        <w:rPr>
          <w:rFonts w:ascii="Times New Roman" w:hAnsi="Times New Roman"/>
          <w:sz w:val="28"/>
          <w:szCs w:val="28"/>
        </w:rPr>
        <w:t>статье 90</w:t>
      </w:r>
      <w:r w:rsidR="00480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Федерального закона № 248-ФЗ</w:t>
      </w:r>
      <w:r>
        <w:rPr>
          <w:rFonts w:ascii="Times New Roman" w:hAnsi="Times New Roman"/>
          <w:sz w:val="28"/>
          <w:szCs w:val="28"/>
        </w:rPr>
        <w:t>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3.5. При осуществлении Администрацией муниципального контроля в сфере благоустройства могут проводиться следующие виды профилактических мероприятий: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информирование;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объявление предостережения;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консультирование;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профилактический визит.</w:t>
      </w:r>
    </w:p>
    <w:p w:rsidR="00B34FEA" w:rsidRDefault="00B34FEA" w:rsidP="00B34F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B34FEA" w:rsidRPr="00480DEF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5" w:history="1">
        <w:r w:rsidRPr="00480DEF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480DEF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</w:t>
      </w:r>
      <w:r w:rsidR="00480DEF" w:rsidRPr="00480D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0DEF">
        <w:rPr>
          <w:rFonts w:ascii="Times New Roman" w:hAnsi="Times New Roman"/>
          <w:color w:val="000000"/>
          <w:sz w:val="28"/>
          <w:szCs w:val="28"/>
        </w:rPr>
        <w:t>248-ФЗ.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также вправе информировать население муниципального образования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3.8. 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– возражение).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Возражение должно содержать: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наименование Администрации, в которую направляется возражение;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дату и номер предостережения;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доводы, на основании которых контролируемое лицо не согласно с объявленным предостережением;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дату получения предостережения контролируемым лицом;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личную подпись и дату.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рассматривает возражение в отношении предостережения в течение пятнадцати рабочих дней со дня его получения.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результатам рассмотрения возражения Администрация принимает одно из следующих решений: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удовлетворяет возражение в форме отмены предостережения;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отказывает в удовлетворении возражения с указанием причины отказа.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Повторное направление возражения по тем же основаниям не допускается.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>3.9.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Личный прием граждан проводится Главой (или) должностным лицом. Информация о месте приема, а также об установленных для приема днях и часах размещается на официальном сайте Администрации в специальном разделе,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посвященном контрольной деятельности.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1) организация и осуществление муниципального контроля в сфере благоустройства;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3) порядок обжалования действий (бездействия) должностных лиц;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 ведутся журналы учета консультирований.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</w:t>
      </w:r>
      <w:r w:rsidR="00480DEF">
        <w:rPr>
          <w:rFonts w:ascii="Times New Roman" w:hAnsi="Times New Roman"/>
          <w:sz w:val="28"/>
          <w:szCs w:val="28"/>
        </w:rPr>
        <w:t xml:space="preserve">нных пунктом </w:t>
      </w:r>
      <w:r>
        <w:rPr>
          <w:rFonts w:ascii="Times New Roman" w:hAnsi="Times New Roman"/>
          <w:sz w:val="28"/>
          <w:szCs w:val="28"/>
        </w:rPr>
        <w:t xml:space="preserve">3.9 настоящего Положения. 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размещается, в том числе письменное разъяснение по указанным обращениям, подписанное Главой или должностным лицом.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>
        <w:rPr>
          <w:rFonts w:ascii="Times New Roman" w:hAnsi="Times New Roman"/>
          <w:sz w:val="28"/>
          <w:szCs w:val="28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Профилактический визит проводится по инициативе Администрации (обязательный профилактический визит) в порядке, установленном статей 52.1. Федерального закона № 248-ФЗ или по инициативе контролируемого лица в порядке, установленном статей 52.2. Федерального закона № 248-ФЗ.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 4. Осуществление контрольных мероприятий и контрольных действий</w:t>
      </w: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>4.1. При осуществлении муниципального контроля в сфере благоустройства Администрацией могут проводиться следующие виды внеплановых контрольных мероприятий и контрольных действий в рамках указанных мероприятий: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Срок проведения документарной проверки не может превышать десять рабочих дней;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B34FEA" w:rsidRDefault="00B34FEA" w:rsidP="00B34F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5) наблюдение за соблюдением обязательных требований (посредством сбора и анализа данных об объектах муниципального контроля в сфере благоустройства, в том числе данных, которые поступают в ходе межведомственного информационного взаимодействия, </w:t>
      </w:r>
      <w:r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>
        <w:rPr>
          <w:color w:val="000000"/>
          <w:sz w:val="28"/>
          <w:szCs w:val="28"/>
        </w:rPr>
        <w:t>);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>
        <w:t xml:space="preserve"> 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лицами. 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>Контрольные мероприятия, проводимые с взаимодействием с контролируемыми лицами, осуществляются по основаниям, предусмотренным частью 1 статьи 57 Федерального закона №</w:t>
      </w:r>
      <w:r w:rsidR="00FC2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248-ФЗ.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4.4. В целях оценки риска причинения вреда (ущерба)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требований. 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контроля, установлен приложением № 2 к настоящему Положению. 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>4.5. Контрольные мероприятия, проводимые при взаимодействии с контролируемым лицом, проводятся на основании решения, изданного в форме распоряжения Администрации о проведении контрольного мероприятия.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4.6.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7106">
        <w:rPr>
          <w:rFonts w:ascii="Times New Roman" w:hAnsi="Times New Roman"/>
          <w:color w:val="000000"/>
          <w:sz w:val="28"/>
          <w:szCs w:val="28"/>
        </w:rPr>
        <w:t xml:space="preserve">Федеральным </w:t>
      </w:r>
      <w:hyperlink r:id="rId6" w:history="1">
        <w:r w:rsidRPr="00577106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="00FC2AA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577106">
        <w:rPr>
          <w:rFonts w:ascii="Times New Roman" w:hAnsi="Times New Roman"/>
          <w:color w:val="000000"/>
          <w:sz w:val="28"/>
          <w:szCs w:val="28"/>
        </w:rPr>
        <w:t>248-ФЗ.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4.7. Администрация при организации и осуществлении муниципального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 апреля 2016 года №</w:t>
      </w:r>
      <w:r w:rsidR="00FC2AA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724-р перечнем </w:t>
      </w:r>
      <w:r>
        <w:rPr>
          <w:color w:val="000000"/>
          <w:sz w:val="28"/>
          <w:szCs w:val="28"/>
          <w:shd w:val="clear" w:color="auto" w:fill="FFFFFF"/>
        </w:rPr>
        <w:lastRenderedPageBreak/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>
        <w:rPr>
          <w:color w:val="000000"/>
          <w:sz w:val="28"/>
          <w:szCs w:val="28"/>
        </w:rPr>
        <w:t xml:space="preserve"> </w:t>
      </w:r>
      <w:hyperlink r:id="rId7" w:history="1">
        <w:r w:rsidRPr="00577106">
          <w:rPr>
            <w:rStyle w:val="a8"/>
            <w:color w:val="000000"/>
            <w:sz w:val="28"/>
            <w:szCs w:val="28"/>
            <w:u w:val="none"/>
          </w:rPr>
          <w:t>Правилами</w:t>
        </w:r>
      </w:hyperlink>
      <w:r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 марта 2021 года № 338 «О межведомственном информационном взаимодействии в рамках осуществления государственного </w:t>
      </w:r>
      <w:r>
        <w:rPr>
          <w:sz w:val="28"/>
          <w:szCs w:val="28"/>
        </w:rPr>
        <w:t>контроля (надзора), муниципального контроля».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4.8.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связи,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1) отсутствие признаков </w:t>
      </w:r>
      <w:r>
        <w:rPr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имеются уважительные причины для отсутствия </w:t>
      </w:r>
      <w:r>
        <w:rPr>
          <w:sz w:val="28"/>
          <w:szCs w:val="28"/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>
        <w:rPr>
          <w:sz w:val="28"/>
          <w:szCs w:val="28"/>
        </w:rPr>
        <w:t>(болезнь, командировка и т.п.) при проведении</w:t>
      </w:r>
      <w:r>
        <w:rPr>
          <w:sz w:val="28"/>
          <w:szCs w:val="28"/>
          <w:shd w:val="clear" w:color="auto" w:fill="FFFFFF"/>
        </w:rPr>
        <w:t xml:space="preserve"> контрольного мероприятия</w:t>
      </w:r>
      <w:r>
        <w:rPr>
          <w:sz w:val="28"/>
          <w:szCs w:val="28"/>
        </w:rPr>
        <w:t>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4.9.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 самостоятельно.</w:t>
      </w:r>
    </w:p>
    <w:p w:rsidR="00B34FEA" w:rsidRDefault="00FC2AA0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обязательном </w:t>
      </w:r>
      <w:r w:rsidR="00B34FEA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="00B34FEA">
        <w:rPr>
          <w:sz w:val="28"/>
          <w:szCs w:val="28"/>
        </w:rPr>
        <w:t>фото- или видео-фиксация</w:t>
      </w:r>
      <w:r>
        <w:rPr>
          <w:sz w:val="28"/>
          <w:szCs w:val="28"/>
        </w:rPr>
        <w:t xml:space="preserve"> </w:t>
      </w:r>
      <w:r w:rsidR="00B34FEA">
        <w:rPr>
          <w:sz w:val="28"/>
          <w:szCs w:val="28"/>
        </w:rPr>
        <w:t>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фотосъемки, аудио- и видеозаписи осуществляется с обязательным уведомлением контролируемого лица.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контрольного мероприятия.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Администрации, уполномоченными на проведение контрольного (надзорного) мероприятия.</w:t>
      </w:r>
    </w:p>
    <w:p w:rsidR="00B34FEA" w:rsidRPr="00FC2AA0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4.10.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</w:t>
      </w:r>
      <w:r w:rsidRPr="00FC2AA0">
        <w:rPr>
          <w:rFonts w:ascii="Times New Roman" w:hAnsi="Times New Roman"/>
          <w:color w:val="000000"/>
          <w:sz w:val="28"/>
          <w:szCs w:val="28"/>
        </w:rPr>
        <w:t xml:space="preserve">предусмотренных </w:t>
      </w:r>
      <w:hyperlink r:id="rId8" w:history="1">
        <w:r w:rsidRPr="00FC2AA0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FC2AA0">
        <w:rPr>
          <w:rFonts w:ascii="Times New Roman" w:hAnsi="Times New Roman"/>
          <w:color w:val="000000"/>
          <w:sz w:val="28"/>
          <w:szCs w:val="28"/>
        </w:rPr>
        <w:t xml:space="preserve"> Федерального закона №</w:t>
      </w:r>
      <w:r w:rsidR="00FC2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2AA0">
        <w:rPr>
          <w:rFonts w:ascii="Times New Roman" w:hAnsi="Times New Roman"/>
          <w:color w:val="000000"/>
          <w:sz w:val="28"/>
          <w:szCs w:val="28"/>
        </w:rPr>
        <w:t>248-ФЗ.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B34FEA" w:rsidRDefault="00B34FEA" w:rsidP="00B34F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4.12. Оформление акта производится на месте проведения контрольного мероприятия в день окончания проведения такого мероприятия,</w:t>
      </w:r>
      <w:r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>
        <w:rPr>
          <w:color w:val="000000"/>
          <w:sz w:val="28"/>
          <w:szCs w:val="28"/>
        </w:rPr>
        <w:t>.</w:t>
      </w:r>
    </w:p>
    <w:p w:rsidR="00B34FEA" w:rsidRDefault="00B34FEA" w:rsidP="00577106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 случае проведения контрольных (надзорных) мероприятий с </w:t>
      </w:r>
      <w:r w:rsidR="00222BCC">
        <w:rPr>
          <w:rFonts w:ascii="Times New Roman" w:hAnsi="Times New Roman"/>
          <w:color w:val="000000"/>
          <w:sz w:val="28"/>
          <w:szCs w:val="28"/>
        </w:rPr>
        <w:t>использованием мобильного приложения «</w:t>
      </w:r>
      <w:r>
        <w:rPr>
          <w:rFonts w:ascii="Times New Roman" w:hAnsi="Times New Roman"/>
          <w:color w:val="000000"/>
          <w:sz w:val="28"/>
          <w:szCs w:val="28"/>
        </w:rPr>
        <w:t>Инспектор"</w:t>
      </w:r>
      <w:r w:rsidR="00222BC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77106">
        <w:rPr>
          <w:rFonts w:ascii="Times New Roman" w:hAnsi="Times New Roman"/>
          <w:color w:val="000000"/>
          <w:sz w:val="28"/>
          <w:szCs w:val="28"/>
        </w:rPr>
        <w:t xml:space="preserve">либо составления </w:t>
      </w:r>
      <w:r>
        <w:rPr>
          <w:rFonts w:ascii="Times New Roman" w:hAnsi="Times New Roman"/>
          <w:color w:val="000000"/>
          <w:sz w:val="28"/>
          <w:szCs w:val="28"/>
        </w:rPr>
        <w:t>акта</w:t>
      </w:r>
      <w:r w:rsidR="005771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контро</w:t>
      </w:r>
      <w:r w:rsidR="00577106">
        <w:rPr>
          <w:rFonts w:ascii="Times New Roman" w:hAnsi="Times New Roman"/>
          <w:color w:val="000000"/>
          <w:sz w:val="28"/>
          <w:szCs w:val="28"/>
        </w:rPr>
        <w:t xml:space="preserve">льного (надзорного) мероприятия </w:t>
      </w:r>
      <w:r>
        <w:rPr>
          <w:rFonts w:ascii="Times New Roman" w:hAnsi="Times New Roman"/>
          <w:color w:val="000000"/>
          <w:sz w:val="28"/>
          <w:szCs w:val="28"/>
        </w:rPr>
        <w:t>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пунктами 6</w:t>
      </w:r>
      <w:r w:rsidR="00577106">
        <w:rPr>
          <w:rFonts w:ascii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>9 части 1 статьи 6</w:t>
      </w:r>
      <w:r w:rsidR="00577106">
        <w:rPr>
          <w:rFonts w:ascii="Times New Roman" w:hAnsi="Times New Roman"/>
          <w:color w:val="000000"/>
          <w:sz w:val="28"/>
          <w:szCs w:val="28"/>
        </w:rPr>
        <w:t xml:space="preserve">5 Федерального закона № 248-ФЗ, </w:t>
      </w:r>
      <w:r>
        <w:rPr>
          <w:rFonts w:ascii="Times New Roman" w:hAnsi="Times New Roman"/>
          <w:color w:val="000000"/>
          <w:sz w:val="28"/>
          <w:szCs w:val="28"/>
        </w:rPr>
        <w:t>или в иных случаях, установленны</w:t>
      </w:r>
      <w:r w:rsidR="00577106">
        <w:rPr>
          <w:rFonts w:ascii="Times New Roman" w:hAnsi="Times New Roman"/>
          <w:color w:val="000000"/>
          <w:sz w:val="28"/>
          <w:szCs w:val="28"/>
        </w:rPr>
        <w:t xml:space="preserve">х Федеральным законом № 248-ФЗ, </w:t>
      </w:r>
      <w:r>
        <w:rPr>
          <w:rFonts w:ascii="Times New Roman" w:hAnsi="Times New Roman"/>
          <w:color w:val="000000"/>
          <w:sz w:val="28"/>
          <w:szCs w:val="28"/>
        </w:rPr>
        <w:t>Администрация направляет акт контролируемому лицу в по</w:t>
      </w:r>
      <w:r w:rsidR="00577106">
        <w:rPr>
          <w:rFonts w:ascii="Times New Roman" w:hAnsi="Times New Roman"/>
          <w:color w:val="000000"/>
          <w:sz w:val="28"/>
          <w:szCs w:val="28"/>
        </w:rPr>
        <w:t xml:space="preserve">рядке, установленном статьей 21 Федерального закона № </w:t>
      </w:r>
      <w:r>
        <w:rPr>
          <w:rFonts w:ascii="Times New Roman" w:hAnsi="Times New Roman"/>
          <w:color w:val="000000"/>
          <w:sz w:val="28"/>
          <w:szCs w:val="28"/>
        </w:rPr>
        <w:t>248-ФЗ.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5771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248-ФЗ.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>4.13. Информация о контрольных мероприятиях размещается в Едином реестре контрольных (надзорных) мероприятий.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4.14.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через, федеральную государственную информационную систему «</w:t>
      </w:r>
      <w:r>
        <w:rPr>
          <w:rFonts w:ascii="Times New Roman" w:hAnsi="Times New Roman"/>
          <w:color w:val="000000"/>
          <w:sz w:val="28"/>
          <w:szCs w:val="28"/>
        </w:rPr>
        <w:t>Единый портал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аутентификации).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31 декабря 202</w:t>
      </w:r>
      <w:r w:rsidR="00D60BBD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осуществляться,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4.15.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>4.16.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bookmarkStart w:id="2" w:name="Par318"/>
      <w:bookmarkEnd w:id="2"/>
      <w:r>
        <w:rPr>
          <w:rFonts w:ascii="Times New Roman" w:hAnsi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34FEA" w:rsidRDefault="00B34FEA" w:rsidP="00B34FE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color w:val="000000"/>
          <w:sz w:val="28"/>
          <w:szCs w:val="28"/>
        </w:rPr>
        <w:t>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рассмотреть вопрос о выдаче рекомендаций по соблюдению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4.17. Должностное лицо, уполномоченное осуществлять контроль при осуществлении муниципального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B34FEA" w:rsidRDefault="00B34FEA" w:rsidP="00B34FE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</w:t>
      </w:r>
      <w:r>
        <w:rPr>
          <w:sz w:val="28"/>
          <w:szCs w:val="28"/>
        </w:rPr>
        <w:t>Должностное лицо, уполномоченное осуществлять контроль,</w:t>
      </w:r>
      <w:r>
        <w:rPr>
          <w:color w:val="000000"/>
          <w:sz w:val="28"/>
          <w:szCs w:val="28"/>
        </w:rPr>
        <w:t xml:space="preserve"> направляет копию указанного акта в орган власти, уполномоченный на привлечение к соответствующей ответственности.</w:t>
      </w: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4FEA" w:rsidRDefault="00FC2AA0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="00B34FEA">
        <w:rPr>
          <w:rFonts w:ascii="Times New Roman" w:hAnsi="Times New Roman"/>
          <w:b/>
          <w:bCs/>
          <w:color w:val="000000"/>
          <w:sz w:val="28"/>
          <w:szCs w:val="28"/>
        </w:rPr>
        <w:t>5. Обжалование решений Администрации, действий (бездействия) должностных лиц</w:t>
      </w:r>
    </w:p>
    <w:p w:rsidR="00B34FEA" w:rsidRDefault="00B34FEA" w:rsidP="00B34FEA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Решения Администрации, действия (бездействие) должностных лиц могут быть обжалованы в порядке, установленном главой 9 Федерального закона № 248-ФЗ.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Главы о наличии в жалобе (документах) сведений, составляющих государственную или иную охраняемую законом тайну.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Жалоба на решение Администрации, действия (бездействие) должностных лиц рассматривается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Главой .</w:t>
      </w:r>
      <w:proofErr w:type="gramEnd"/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Жалоба на решения, действия (бездействие) Главы рассматривается Главой.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лицом).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5.6.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4FEA" w:rsidRDefault="00FC2AA0" w:rsidP="00B34FEA">
      <w:pPr>
        <w:pStyle w:val="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="00B34F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Ключевые показатели муниципального контроля в сфере благоустройства и их целевые значения</w:t>
      </w:r>
    </w:p>
    <w:p w:rsidR="00B34FEA" w:rsidRDefault="00B34FEA" w:rsidP="00B34FEA">
      <w:pPr>
        <w:pStyle w:val="1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FEA" w:rsidRDefault="00B34FEA" w:rsidP="00B34FEA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 Оценка результативности и эффективности осуществления муниципального контроля в сфере благоустройства осуществляется на основании </w:t>
      </w:r>
      <w:r w:rsidR="004E52AC">
        <w:rPr>
          <w:rFonts w:ascii="Times New Roman" w:hAnsi="Times New Roman" w:cs="Times New Roman"/>
          <w:color w:val="000000"/>
          <w:sz w:val="28"/>
          <w:szCs w:val="28"/>
        </w:rPr>
        <w:t xml:space="preserve">статьи 30 Федерального закона № </w:t>
      </w:r>
      <w:r>
        <w:rPr>
          <w:rFonts w:ascii="Times New Roman" w:hAnsi="Times New Roman" w:cs="Times New Roman"/>
          <w:color w:val="000000"/>
          <w:sz w:val="28"/>
          <w:szCs w:val="28"/>
        </w:rPr>
        <w:t>248-ФЗ.</w:t>
      </w:r>
    </w:p>
    <w:p w:rsidR="00B34FEA" w:rsidRDefault="00B34FEA" w:rsidP="00B34FEA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Для муниципального контроля в сфере благоустройства установлены следующие ключевые показатели вида контроля и их целевые значения:</w:t>
      </w:r>
    </w:p>
    <w:p w:rsidR="00B34FEA" w:rsidRDefault="00B34FEA" w:rsidP="00B34FEA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Доля устраненных нарушений из числа выявленных нарушений обязательных требований - 70%.</w:t>
      </w:r>
    </w:p>
    <w:p w:rsidR="00B34FEA" w:rsidRDefault="00B34FEA" w:rsidP="00B34FEA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Доля обоснованных жалоб на действия (бездействие) Администрации и (или) его должностного лица при проведении контрольных мероприятий - 0%.</w:t>
      </w:r>
    </w:p>
    <w:p w:rsidR="00B34FEA" w:rsidRDefault="00B34FEA" w:rsidP="00B34FEA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Доля отмененных результатов контрольных мероприятий - 0%.</w:t>
      </w:r>
    </w:p>
    <w:p w:rsidR="00B34FEA" w:rsidRDefault="00B34FEA" w:rsidP="00B34FEA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B34FEA" w:rsidRDefault="00B34FEA" w:rsidP="00B34FEA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Доля вынесенных судебных решений о назначении административного наказания по материалам Администрации - 95%.</w:t>
      </w:r>
    </w:p>
    <w:p w:rsidR="00B34FEA" w:rsidRDefault="00B34FEA" w:rsidP="00B34FEA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постановлений, вынесенных Администрацией,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B34FEA" w:rsidRDefault="00B34FEA" w:rsidP="00B34FEA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Для муниципального контроля в сфере благоустройства установлены следующие индикативные показатели:</w:t>
      </w:r>
    </w:p>
    <w:p w:rsidR="00B34FEA" w:rsidRDefault="00B34FEA" w:rsidP="00B34FEA">
      <w:pPr>
        <w:pStyle w:val="a5"/>
        <w:autoSpaceDE w:val="0"/>
        <w:ind w:firstLine="720"/>
        <w:rPr>
          <w:sz w:val="24"/>
          <w:szCs w:val="24"/>
        </w:rPr>
      </w:pPr>
      <w:r>
        <w:rPr>
          <w:szCs w:val="28"/>
        </w:rPr>
        <w:t xml:space="preserve">количество внеплановых контрольных мероприятий, проведенных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B34FEA" w:rsidRDefault="00B34FEA" w:rsidP="00B34FEA">
      <w:pPr>
        <w:pStyle w:val="a5"/>
        <w:autoSpaceDE w:val="0"/>
        <w:ind w:firstLine="720"/>
        <w:rPr>
          <w:szCs w:val="28"/>
        </w:rPr>
      </w:pPr>
      <w:r>
        <w:rPr>
          <w:szCs w:val="28"/>
        </w:rPr>
        <w:t xml:space="preserve">общее количество контрольных мероприятий с взаимодействием, проведенных за отчетный период; </w:t>
      </w:r>
    </w:p>
    <w:p w:rsidR="00B34FEA" w:rsidRDefault="00B34FEA" w:rsidP="00B34FEA">
      <w:pPr>
        <w:pStyle w:val="a5"/>
        <w:autoSpaceDE w:val="0"/>
        <w:ind w:firstLine="720"/>
        <w:rPr>
          <w:sz w:val="24"/>
          <w:szCs w:val="24"/>
        </w:rPr>
      </w:pPr>
      <w:r>
        <w:rPr>
          <w:szCs w:val="28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>количество обязательных профилактических визитов, проведенных за отчетный период;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>количество направленных в органы прокуратуры заявлений</w:t>
      </w:r>
      <w:r w:rsidR="00FC2AA0">
        <w:rPr>
          <w:szCs w:val="28"/>
        </w:rPr>
        <w:t xml:space="preserve"> </w:t>
      </w:r>
      <w:r>
        <w:rPr>
          <w:szCs w:val="28"/>
        </w:rPr>
        <w:t xml:space="preserve">о согласовании проведения контрольных мероприятий,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>количество направленных в органы прокуратуры заявлений</w:t>
      </w:r>
      <w:r w:rsidR="00FC2AA0">
        <w:rPr>
          <w:szCs w:val="28"/>
        </w:rPr>
        <w:t xml:space="preserve"> </w:t>
      </w:r>
      <w:r>
        <w:rPr>
          <w:szCs w:val="28"/>
        </w:rPr>
        <w:t xml:space="preserve">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 xml:space="preserve">общее количество учтенных объектов контроля на конец отчетного периода;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 xml:space="preserve">количество учтенных контролируемых лиц на конец отчетного периода;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lastRenderedPageBreak/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B34FEA" w:rsidRDefault="00B34FEA" w:rsidP="00B34FEA">
      <w:pPr>
        <w:pStyle w:val="a5"/>
        <w:autoSpaceDE w:val="0"/>
        <w:ind w:firstLine="720"/>
        <w:rPr>
          <w:szCs w:val="28"/>
        </w:rPr>
      </w:pPr>
      <w:r>
        <w:rPr>
          <w:szCs w:val="28"/>
        </w:rPr>
        <w:t>общее количество жалоб, поданных контролируемыми лицами в досудебном порядке за отчетный период;</w:t>
      </w:r>
    </w:p>
    <w:p w:rsidR="00B34FEA" w:rsidRDefault="00B34FEA" w:rsidP="00B34FEA">
      <w:pPr>
        <w:pStyle w:val="a5"/>
        <w:autoSpaceDE w:val="0"/>
        <w:ind w:firstLine="720"/>
        <w:rPr>
          <w:szCs w:val="28"/>
        </w:rPr>
      </w:pPr>
      <w:r>
        <w:rPr>
          <w:szCs w:val="28"/>
        </w:rPr>
        <w:t>количество жалоб, в отношении которых Администрацией был нарушен срок рассмотрения, за отчетный период;</w:t>
      </w:r>
    </w:p>
    <w:p w:rsidR="00B34FEA" w:rsidRDefault="00B34FEA" w:rsidP="00B34FEA">
      <w:pPr>
        <w:pStyle w:val="a5"/>
        <w:autoSpaceDE w:val="0"/>
        <w:ind w:firstLine="720"/>
        <w:rPr>
          <w:szCs w:val="28"/>
        </w:rPr>
      </w:pPr>
      <w:r>
        <w:rPr>
          <w:szCs w:val="28"/>
        </w:rPr>
        <w:t>количество жалоб, поданных контролируемыми лицами в досудебном порядке, по итогам, рассмотрения которых принято решение о полной либо частичной отмене решения Администрации либо о признании действий (бездействий) должностных лиц Администрации недействительными, за отчетный период;</w:t>
      </w:r>
    </w:p>
    <w:p w:rsidR="00B34FEA" w:rsidRDefault="00B34FEA" w:rsidP="00B34FEA">
      <w:pPr>
        <w:pStyle w:val="a5"/>
        <w:autoSpaceDE w:val="0"/>
        <w:ind w:firstLine="720"/>
        <w:rPr>
          <w:sz w:val="24"/>
          <w:szCs w:val="24"/>
        </w:rPr>
      </w:pPr>
      <w:r>
        <w:rPr>
          <w:szCs w:val="28"/>
        </w:rP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за отчетный период; </w:t>
      </w:r>
    </w:p>
    <w:p w:rsidR="00B34FEA" w:rsidRDefault="00B34FEA" w:rsidP="00B34FEA">
      <w:pPr>
        <w:pStyle w:val="a5"/>
        <w:autoSpaceDE w:val="0"/>
        <w:ind w:firstLine="720"/>
      </w:pPr>
      <w:r>
        <w:rPr>
          <w:szCs w:val="28"/>
        </w:rPr>
        <w:t xml:space="preserve">количество исковых заявлений об оспаривании решений, действий (бездействий) должностных лиц Администрации,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B34FEA" w:rsidRDefault="00B34FEA" w:rsidP="000E6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0E63FB" w:rsidRDefault="000E63FB" w:rsidP="000E63FB">
      <w:pPr>
        <w:ind w:firstLine="709"/>
        <w:jc w:val="both"/>
        <w:rPr>
          <w:sz w:val="28"/>
          <w:szCs w:val="28"/>
        </w:rPr>
      </w:pPr>
    </w:p>
    <w:p w:rsidR="000E63FB" w:rsidRDefault="000E63FB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FC2AA0" w:rsidRDefault="00FC2AA0" w:rsidP="000E63FB">
      <w:pPr>
        <w:ind w:firstLine="709"/>
        <w:jc w:val="both"/>
        <w:rPr>
          <w:sz w:val="28"/>
          <w:szCs w:val="28"/>
        </w:rPr>
      </w:pPr>
    </w:p>
    <w:p w:rsidR="00B34FEA" w:rsidRDefault="00B34FEA" w:rsidP="00B34FEA">
      <w:pPr>
        <w:pStyle w:val="ConsPlusNormal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B34FEA" w:rsidRDefault="00B34FEA" w:rsidP="00B34FEA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Положению о муниципальном контроле в сфере благоустройства </w:t>
      </w:r>
    </w:p>
    <w:p w:rsidR="00B34FEA" w:rsidRDefault="00B34FEA" w:rsidP="00B34FEA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7C299A">
        <w:rPr>
          <w:rFonts w:ascii="Times New Roman" w:hAnsi="Times New Roman"/>
          <w:color w:val="000000"/>
          <w:sz w:val="24"/>
          <w:szCs w:val="24"/>
        </w:rPr>
        <w:t>Верхнекундрюченского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</w:p>
    <w:p w:rsidR="00B34FEA" w:rsidRDefault="00B34FEA" w:rsidP="00B34FEA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34FEA" w:rsidRDefault="00B34FEA" w:rsidP="00B34FEA">
      <w:pPr>
        <w:pStyle w:val="ConsPlusNormal"/>
        <w:ind w:firstLine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4FEA" w:rsidRDefault="00B34FEA" w:rsidP="00B34FEA">
      <w:pPr>
        <w:pStyle w:val="ConsPlusTitle"/>
        <w:jc w:val="center"/>
        <w:rPr>
          <w:rFonts w:ascii="Times New Roman" w:hAnsi="Times New Roman" w:cs="Times New Roman"/>
        </w:rPr>
      </w:pPr>
      <w:bookmarkStart w:id="3" w:name="Par381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p w:rsidR="00B34FEA" w:rsidRDefault="00B34FEA" w:rsidP="00B34FE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к определенной категории риска при осуществлении Администрацией </w:t>
      </w:r>
      <w:r w:rsidR="007C299A">
        <w:rPr>
          <w:rFonts w:ascii="Times New Roman" w:hAnsi="Times New Roman" w:cs="Times New Roman"/>
          <w:color w:val="000000"/>
          <w:sz w:val="28"/>
          <w:szCs w:val="28"/>
        </w:rPr>
        <w:t>Верхнекундрюченского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7C299A">
        <w:rPr>
          <w:rFonts w:ascii="Times New Roman" w:hAnsi="Times New Roman" w:cs="Times New Roman"/>
          <w:color w:val="000000"/>
          <w:sz w:val="28"/>
          <w:szCs w:val="28"/>
        </w:rPr>
        <w:t>Усть-Донецкого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 муниципального контроля в сфере благоустройства</w:t>
      </w:r>
    </w:p>
    <w:p w:rsidR="00B34FEA" w:rsidRDefault="00B34FEA" w:rsidP="00B34FEA">
      <w:pPr>
        <w:pStyle w:val="ConsPlusTitle"/>
        <w:jc w:val="center"/>
        <w:rPr>
          <w:rFonts w:ascii="Times New Roman" w:hAnsi="Times New Roman" w:cs="Times New Roman"/>
        </w:rPr>
      </w:pP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 категории среднего риска относятся прилегающие территории. 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</w:p>
    <w:p w:rsidR="00FC2AA0" w:rsidRDefault="00FC2AA0" w:rsidP="00B34F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4FEA" w:rsidRDefault="00B34FEA" w:rsidP="00B34FEA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4FEA" w:rsidRDefault="00B34FEA" w:rsidP="00B34FEA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2</w:t>
      </w:r>
    </w:p>
    <w:p w:rsidR="00B34FEA" w:rsidRDefault="00B34FEA" w:rsidP="00B34FEA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Положению о муниципальном контроле в сфере благоустройства </w:t>
      </w:r>
    </w:p>
    <w:p w:rsidR="00B34FEA" w:rsidRDefault="00B34FEA" w:rsidP="00B34FEA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территории </w:t>
      </w:r>
      <w:r w:rsidR="007C299A">
        <w:rPr>
          <w:rFonts w:ascii="Times New Roman" w:hAnsi="Times New Roman"/>
          <w:color w:val="000000"/>
          <w:sz w:val="24"/>
          <w:szCs w:val="24"/>
        </w:rPr>
        <w:t>Верхнекундрюченского</w:t>
      </w:r>
      <w:r w:rsidR="00EF27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</w:p>
    <w:p w:rsidR="00B34FEA" w:rsidRDefault="00B34FEA" w:rsidP="00B34FE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4FEA" w:rsidRDefault="00B34FEA" w:rsidP="00B34FE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B34FEA" w:rsidRDefault="00B34FEA" w:rsidP="00B34FE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="007C299A">
        <w:rPr>
          <w:rFonts w:ascii="Times New Roman" w:hAnsi="Times New Roman" w:cs="Times New Roman"/>
          <w:color w:val="000000"/>
          <w:sz w:val="28"/>
          <w:szCs w:val="28"/>
        </w:rPr>
        <w:t>Верхнекундрюченского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7C299A">
        <w:rPr>
          <w:rFonts w:ascii="Times New Roman" w:hAnsi="Times New Roman" w:cs="Times New Roman"/>
          <w:color w:val="000000"/>
          <w:sz w:val="28"/>
          <w:szCs w:val="28"/>
        </w:rPr>
        <w:t>Усть-Донецкого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Ростовской области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</w:p>
    <w:p w:rsidR="00B34FEA" w:rsidRDefault="00B34FEA" w:rsidP="00B34FE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34FEA" w:rsidRDefault="00B34FEA" w:rsidP="00B34FEA">
      <w:pPr>
        <w:pStyle w:val="ConsPlusNormal"/>
        <w:ind w:firstLine="540"/>
        <w:jc w:val="both"/>
        <w:rPr>
          <w:rFonts w:ascii="Times New Roman" w:hAnsi="Times New Roman"/>
          <w:color w:val="000000"/>
        </w:rPr>
      </w:pPr>
    </w:p>
    <w:p w:rsidR="00B34FEA" w:rsidRDefault="00B34FEA" w:rsidP="00B34FEA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Администрации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7C299A">
        <w:rPr>
          <w:rFonts w:ascii="Times New Roman" w:hAnsi="Times New Roman" w:cs="Times New Roman"/>
          <w:color w:val="000000"/>
          <w:sz w:val="28"/>
          <w:szCs w:val="28"/>
        </w:rPr>
        <w:t>Верхнекундрюченского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B34FEA" w:rsidRDefault="00B34FEA" w:rsidP="00EF27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Поступление в администрацию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признаках несоблюдения контролируемым лицом обязательных требований, установленных Правилами благоустройства территории </w:t>
      </w:r>
      <w:r w:rsidR="007C299A">
        <w:rPr>
          <w:rFonts w:ascii="Times New Roman" w:hAnsi="Times New Roman" w:cs="Times New Roman"/>
          <w:color w:val="000000"/>
          <w:sz w:val="28"/>
          <w:szCs w:val="28"/>
        </w:rPr>
        <w:t>Верхнекундрюченского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  <w:r w:rsidR="00EF27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4FEA" w:rsidSect="00FC2AA0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70F23"/>
    <w:multiLevelType w:val="hybridMultilevel"/>
    <w:tmpl w:val="FAE85244"/>
    <w:lvl w:ilvl="0" w:tplc="8D0A1F60">
      <w:start w:val="1"/>
      <w:numFmt w:val="decimal"/>
      <w:lvlText w:val="%1."/>
      <w:lvlJc w:val="left"/>
      <w:pPr>
        <w:ind w:left="1758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A8E"/>
    <w:rsid w:val="00041C5C"/>
    <w:rsid w:val="000438E7"/>
    <w:rsid w:val="00067129"/>
    <w:rsid w:val="00075F11"/>
    <w:rsid w:val="00087ED0"/>
    <w:rsid w:val="000A06A6"/>
    <w:rsid w:val="000D05ED"/>
    <w:rsid w:val="000E63FB"/>
    <w:rsid w:val="000E67AC"/>
    <w:rsid w:val="00121AB9"/>
    <w:rsid w:val="0015108C"/>
    <w:rsid w:val="0015559D"/>
    <w:rsid w:val="00156593"/>
    <w:rsid w:val="001805C2"/>
    <w:rsid w:val="00182A8E"/>
    <w:rsid w:val="001D3A88"/>
    <w:rsid w:val="001F3849"/>
    <w:rsid w:val="001F6968"/>
    <w:rsid w:val="00200709"/>
    <w:rsid w:val="00222BCC"/>
    <w:rsid w:val="0022671C"/>
    <w:rsid w:val="002422EF"/>
    <w:rsid w:val="00262050"/>
    <w:rsid w:val="0027642F"/>
    <w:rsid w:val="00297DE9"/>
    <w:rsid w:val="002A5D8B"/>
    <w:rsid w:val="002B1A7F"/>
    <w:rsid w:val="002B7DD0"/>
    <w:rsid w:val="00310AAE"/>
    <w:rsid w:val="00313961"/>
    <w:rsid w:val="0035477F"/>
    <w:rsid w:val="003670C2"/>
    <w:rsid w:val="00375486"/>
    <w:rsid w:val="00393464"/>
    <w:rsid w:val="00394CA5"/>
    <w:rsid w:val="003B1E30"/>
    <w:rsid w:val="003C640D"/>
    <w:rsid w:val="00405151"/>
    <w:rsid w:val="00444E6D"/>
    <w:rsid w:val="00466710"/>
    <w:rsid w:val="00470782"/>
    <w:rsid w:val="004737C1"/>
    <w:rsid w:val="00480DEF"/>
    <w:rsid w:val="0049050B"/>
    <w:rsid w:val="00495D58"/>
    <w:rsid w:val="004C0C2E"/>
    <w:rsid w:val="004E2154"/>
    <w:rsid w:val="004E52AC"/>
    <w:rsid w:val="00505ECD"/>
    <w:rsid w:val="005069D2"/>
    <w:rsid w:val="005108A2"/>
    <w:rsid w:val="00514C57"/>
    <w:rsid w:val="00515683"/>
    <w:rsid w:val="00521486"/>
    <w:rsid w:val="00575137"/>
    <w:rsid w:val="00577106"/>
    <w:rsid w:val="00584CB1"/>
    <w:rsid w:val="00585821"/>
    <w:rsid w:val="005D6959"/>
    <w:rsid w:val="00604FF2"/>
    <w:rsid w:val="00633780"/>
    <w:rsid w:val="00681324"/>
    <w:rsid w:val="006C47D8"/>
    <w:rsid w:val="006C5AB2"/>
    <w:rsid w:val="006D1169"/>
    <w:rsid w:val="007050AE"/>
    <w:rsid w:val="007076DE"/>
    <w:rsid w:val="00751905"/>
    <w:rsid w:val="0076081F"/>
    <w:rsid w:val="007650BD"/>
    <w:rsid w:val="007C299A"/>
    <w:rsid w:val="007D34A1"/>
    <w:rsid w:val="007E3535"/>
    <w:rsid w:val="00822EBA"/>
    <w:rsid w:val="00825458"/>
    <w:rsid w:val="008322FC"/>
    <w:rsid w:val="008408E2"/>
    <w:rsid w:val="008538F1"/>
    <w:rsid w:val="008605FC"/>
    <w:rsid w:val="00883C9F"/>
    <w:rsid w:val="00920594"/>
    <w:rsid w:val="00924DC1"/>
    <w:rsid w:val="00934222"/>
    <w:rsid w:val="00991F3E"/>
    <w:rsid w:val="009B2FC7"/>
    <w:rsid w:val="009D0250"/>
    <w:rsid w:val="00A13069"/>
    <w:rsid w:val="00A225E0"/>
    <w:rsid w:val="00A51AF5"/>
    <w:rsid w:val="00A52506"/>
    <w:rsid w:val="00A85405"/>
    <w:rsid w:val="00AA65F7"/>
    <w:rsid w:val="00AC4B00"/>
    <w:rsid w:val="00AC4BC0"/>
    <w:rsid w:val="00AC4DED"/>
    <w:rsid w:val="00AF6C78"/>
    <w:rsid w:val="00B1001F"/>
    <w:rsid w:val="00B34FEA"/>
    <w:rsid w:val="00B441B5"/>
    <w:rsid w:val="00B615BC"/>
    <w:rsid w:val="00B77C13"/>
    <w:rsid w:val="00BC29BD"/>
    <w:rsid w:val="00C11EFD"/>
    <w:rsid w:val="00C53E28"/>
    <w:rsid w:val="00C54EA7"/>
    <w:rsid w:val="00CA147A"/>
    <w:rsid w:val="00CA15D0"/>
    <w:rsid w:val="00CB268B"/>
    <w:rsid w:val="00D10E40"/>
    <w:rsid w:val="00D45346"/>
    <w:rsid w:val="00D60BBD"/>
    <w:rsid w:val="00D834C0"/>
    <w:rsid w:val="00DA52C4"/>
    <w:rsid w:val="00DC6B26"/>
    <w:rsid w:val="00DF45F1"/>
    <w:rsid w:val="00E00929"/>
    <w:rsid w:val="00E13073"/>
    <w:rsid w:val="00E31F8E"/>
    <w:rsid w:val="00E41E7E"/>
    <w:rsid w:val="00E91E8B"/>
    <w:rsid w:val="00EB13F8"/>
    <w:rsid w:val="00EE092F"/>
    <w:rsid w:val="00EF2777"/>
    <w:rsid w:val="00F300E8"/>
    <w:rsid w:val="00F61534"/>
    <w:rsid w:val="00F61D97"/>
    <w:rsid w:val="00F7194F"/>
    <w:rsid w:val="00F76C26"/>
    <w:rsid w:val="00F91401"/>
    <w:rsid w:val="00F97432"/>
    <w:rsid w:val="00FB3725"/>
    <w:rsid w:val="00FC2AA0"/>
    <w:rsid w:val="00FC3319"/>
    <w:rsid w:val="00F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67E8F"/>
  <w15:docId w15:val="{50B1C1CE-129B-47DB-9663-554A61C0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8E"/>
    <w:rPr>
      <w:sz w:val="24"/>
      <w:szCs w:val="24"/>
    </w:rPr>
  </w:style>
  <w:style w:type="paragraph" w:styleId="1">
    <w:name w:val="heading 1"/>
    <w:basedOn w:val="a"/>
    <w:next w:val="a"/>
    <w:qFormat/>
    <w:rsid w:val="00182A8E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82A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760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0A06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A06A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067129"/>
    <w:pPr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uiPriority w:val="99"/>
    <w:rsid w:val="00067129"/>
    <w:rPr>
      <w:sz w:val="28"/>
    </w:rPr>
  </w:style>
  <w:style w:type="table" w:styleId="a7">
    <w:name w:val="Table Grid"/>
    <w:basedOn w:val="a1"/>
    <w:rsid w:val="00CB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4FEA"/>
    <w:rPr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B34FEA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B34F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">
    <w:name w:val="s_1"/>
    <w:basedOn w:val="a"/>
    <w:rsid w:val="00B34FE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0">
    <w:name w:val="Без интервала1"/>
    <w:rsid w:val="00B34FEA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Title">
    <w:name w:val="ConsTitle"/>
    <w:rsid w:val="00B34FEA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link w:val="aa"/>
    <w:semiHidden/>
    <w:unhideWhenUsed/>
    <w:rsid w:val="00393464"/>
    <w:pPr>
      <w:spacing w:after="120"/>
      <w:ind w:left="283"/>
    </w:pPr>
  </w:style>
  <w:style w:type="character" w:customStyle="1" w:styleId="aa">
    <w:name w:val="Основной текст с отступом Знак"/>
    <w:link w:val="a9"/>
    <w:semiHidden/>
    <w:rsid w:val="003934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8980&amp;date=25.06.2021&amp;demo=1&amp;dst=100014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6830</Words>
  <Characters>38934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 ОБЛАСТЬ</vt:lpstr>
    </vt:vector>
  </TitlesOfParts>
  <Company>UCL</Company>
  <LinksUpToDate>false</LinksUpToDate>
  <CharactersWithSpaces>45673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 ОБЛАСТЬ</dc:title>
  <dc:subject/>
  <dc:creator>1</dc:creator>
  <cp:keywords/>
  <cp:lastModifiedBy>user</cp:lastModifiedBy>
  <cp:revision>10</cp:revision>
  <cp:lastPrinted>2026-05-05T13:38:00Z</cp:lastPrinted>
  <dcterms:created xsi:type="dcterms:W3CDTF">2026-02-11T13:35:00Z</dcterms:created>
  <dcterms:modified xsi:type="dcterms:W3CDTF">2026-05-05T13:38:00Z</dcterms:modified>
</cp:coreProperties>
</file>