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C1C" w:rsidRPr="00382270" w:rsidRDefault="00E46C1C" w:rsidP="00E46C1C">
      <w:pPr>
        <w:autoSpaceDE w:val="0"/>
        <w:autoSpaceDN w:val="0"/>
        <w:adjustRightInd w:val="0"/>
        <w:jc w:val="center"/>
        <w:rPr>
          <w:rFonts w:cs="Arial"/>
          <w:bCs/>
          <w:sz w:val="28"/>
          <w:szCs w:val="28"/>
          <w:lang w:eastAsia="en-US"/>
        </w:rPr>
      </w:pPr>
      <w:r w:rsidRPr="00382270">
        <w:rPr>
          <w:rFonts w:cs="Arial"/>
          <w:bCs/>
          <w:sz w:val="28"/>
          <w:szCs w:val="28"/>
          <w:lang w:eastAsia="en-US"/>
        </w:rPr>
        <w:t>РОССИЙСКАЯ ФЕДЕРАЦИЯ</w:t>
      </w:r>
    </w:p>
    <w:p w:rsidR="00E46C1C" w:rsidRPr="00382270" w:rsidRDefault="00E46C1C" w:rsidP="00E46C1C">
      <w:pPr>
        <w:autoSpaceDE w:val="0"/>
        <w:autoSpaceDN w:val="0"/>
        <w:adjustRightInd w:val="0"/>
        <w:jc w:val="center"/>
        <w:rPr>
          <w:rFonts w:cs="Arial"/>
          <w:bCs/>
          <w:sz w:val="28"/>
          <w:szCs w:val="28"/>
          <w:lang w:eastAsia="en-US"/>
        </w:rPr>
      </w:pPr>
      <w:r w:rsidRPr="00382270">
        <w:rPr>
          <w:rFonts w:cs="Arial"/>
          <w:bCs/>
          <w:sz w:val="28"/>
          <w:szCs w:val="28"/>
          <w:lang w:eastAsia="en-US"/>
        </w:rPr>
        <w:t>РОСТОВСКАЯ ОБЛАСТЬ</w:t>
      </w:r>
    </w:p>
    <w:p w:rsidR="00E46C1C" w:rsidRPr="00382270" w:rsidRDefault="00E46C1C" w:rsidP="00E46C1C">
      <w:pPr>
        <w:autoSpaceDE w:val="0"/>
        <w:autoSpaceDN w:val="0"/>
        <w:adjustRightInd w:val="0"/>
        <w:jc w:val="center"/>
        <w:rPr>
          <w:rFonts w:cs="Arial"/>
          <w:bCs/>
          <w:sz w:val="28"/>
          <w:szCs w:val="28"/>
          <w:lang w:eastAsia="en-US"/>
        </w:rPr>
      </w:pPr>
      <w:r w:rsidRPr="00382270">
        <w:rPr>
          <w:rFonts w:cs="Arial"/>
          <w:bCs/>
          <w:sz w:val="28"/>
          <w:szCs w:val="28"/>
          <w:lang w:eastAsia="en-US"/>
        </w:rPr>
        <w:t>УСТЬ-ДОНЕЦКИЙ РАЙОН</w:t>
      </w:r>
    </w:p>
    <w:p w:rsidR="00E46C1C" w:rsidRPr="00382270" w:rsidRDefault="00E46C1C" w:rsidP="00E46C1C">
      <w:pPr>
        <w:autoSpaceDE w:val="0"/>
        <w:autoSpaceDN w:val="0"/>
        <w:adjustRightInd w:val="0"/>
        <w:jc w:val="center"/>
        <w:rPr>
          <w:rFonts w:cs="Arial"/>
          <w:bCs/>
          <w:sz w:val="28"/>
          <w:szCs w:val="28"/>
          <w:lang w:eastAsia="en-US"/>
        </w:rPr>
      </w:pPr>
      <w:r w:rsidRPr="00382270">
        <w:rPr>
          <w:rFonts w:cs="Arial"/>
          <w:bCs/>
          <w:sz w:val="28"/>
          <w:szCs w:val="28"/>
          <w:lang w:eastAsia="en-US"/>
        </w:rPr>
        <w:t>МУНИЦИПАЛЬНОЕ ОБРАЗОВАНИЕ</w:t>
      </w:r>
    </w:p>
    <w:p w:rsidR="00E46C1C" w:rsidRPr="00382270" w:rsidRDefault="00E46C1C" w:rsidP="00E46C1C">
      <w:pPr>
        <w:autoSpaceDE w:val="0"/>
        <w:autoSpaceDN w:val="0"/>
        <w:adjustRightInd w:val="0"/>
        <w:jc w:val="center"/>
        <w:rPr>
          <w:rFonts w:cs="Arial"/>
          <w:bCs/>
          <w:sz w:val="28"/>
          <w:szCs w:val="28"/>
          <w:lang w:eastAsia="en-US"/>
        </w:rPr>
      </w:pPr>
      <w:r>
        <w:rPr>
          <w:rFonts w:cs="Arial"/>
          <w:bCs/>
          <w:sz w:val="28"/>
          <w:szCs w:val="28"/>
          <w:lang w:eastAsia="en-US"/>
        </w:rPr>
        <w:t>«РАЗДОРСКОЕ СЕЛЬСКОЕ</w:t>
      </w:r>
      <w:r w:rsidRPr="00382270">
        <w:rPr>
          <w:rFonts w:cs="Arial"/>
          <w:bCs/>
          <w:sz w:val="28"/>
          <w:szCs w:val="28"/>
          <w:lang w:eastAsia="en-US"/>
        </w:rPr>
        <w:t xml:space="preserve"> ПОСЕЛЕНИЕ»</w:t>
      </w:r>
    </w:p>
    <w:p w:rsidR="00E46C1C" w:rsidRPr="00382270" w:rsidRDefault="00E46C1C" w:rsidP="00E46C1C">
      <w:pPr>
        <w:autoSpaceDE w:val="0"/>
        <w:autoSpaceDN w:val="0"/>
        <w:adjustRightInd w:val="0"/>
        <w:jc w:val="center"/>
        <w:rPr>
          <w:rFonts w:cs="Arial"/>
          <w:bCs/>
          <w:sz w:val="28"/>
          <w:szCs w:val="28"/>
          <w:lang w:eastAsia="en-US"/>
        </w:rPr>
      </w:pPr>
      <w:r w:rsidRPr="00382270">
        <w:rPr>
          <w:rFonts w:cs="Arial"/>
          <w:bCs/>
          <w:sz w:val="28"/>
          <w:szCs w:val="28"/>
          <w:lang w:eastAsia="en-US"/>
        </w:rPr>
        <w:t xml:space="preserve">СОБРАНИЕ ДЕПУТАТОВ </w:t>
      </w:r>
      <w:r>
        <w:rPr>
          <w:rFonts w:cs="Arial"/>
          <w:bCs/>
          <w:sz w:val="28"/>
          <w:szCs w:val="28"/>
          <w:lang w:eastAsia="en-US"/>
        </w:rPr>
        <w:t>РАЗДОРСКОГО СЕЛЬСКОГО</w:t>
      </w:r>
      <w:r w:rsidRPr="00382270">
        <w:rPr>
          <w:rFonts w:cs="Arial"/>
          <w:bCs/>
          <w:sz w:val="28"/>
          <w:szCs w:val="28"/>
          <w:lang w:eastAsia="en-US"/>
        </w:rPr>
        <w:t xml:space="preserve"> ПОСЕЛЕНИЯ</w:t>
      </w:r>
    </w:p>
    <w:p w:rsidR="00E46C1C" w:rsidRPr="00540365" w:rsidRDefault="00E46C1C" w:rsidP="00E46C1C">
      <w:pPr>
        <w:autoSpaceDE w:val="0"/>
        <w:autoSpaceDN w:val="0"/>
        <w:adjustRightInd w:val="0"/>
        <w:rPr>
          <w:rFonts w:cs="Arial"/>
          <w:b/>
          <w:bCs/>
          <w:sz w:val="28"/>
          <w:szCs w:val="28"/>
          <w:lang w:eastAsia="en-US"/>
        </w:rPr>
      </w:pPr>
    </w:p>
    <w:p w:rsidR="00E46C1C" w:rsidRPr="00382270" w:rsidRDefault="002C2E55" w:rsidP="00E46C1C">
      <w:pPr>
        <w:autoSpaceDE w:val="0"/>
        <w:autoSpaceDN w:val="0"/>
        <w:adjustRightInd w:val="0"/>
        <w:jc w:val="center"/>
        <w:rPr>
          <w:rFonts w:cs="Arial"/>
          <w:bCs/>
          <w:sz w:val="28"/>
          <w:szCs w:val="28"/>
          <w:lang w:eastAsia="en-US"/>
        </w:rPr>
      </w:pPr>
      <w:r>
        <w:rPr>
          <w:rFonts w:cs="Arial"/>
          <w:bCs/>
          <w:sz w:val="28"/>
          <w:szCs w:val="28"/>
          <w:lang w:eastAsia="en-US"/>
        </w:rPr>
        <w:t xml:space="preserve">  РЕШЕНИЕ</w:t>
      </w:r>
    </w:p>
    <w:p w:rsidR="00E46C1C" w:rsidRPr="00540365" w:rsidRDefault="00E46C1C" w:rsidP="00E46C1C">
      <w:pPr>
        <w:tabs>
          <w:tab w:val="left" w:pos="6759"/>
        </w:tabs>
        <w:autoSpaceDE w:val="0"/>
        <w:autoSpaceDN w:val="0"/>
        <w:adjustRightInd w:val="0"/>
        <w:rPr>
          <w:bCs/>
          <w:sz w:val="28"/>
          <w:szCs w:val="28"/>
          <w:lang w:eastAsia="en-US"/>
        </w:rPr>
      </w:pPr>
    </w:p>
    <w:p w:rsidR="00582FAA" w:rsidRDefault="00315EEF" w:rsidP="00582FAA">
      <w:pPr>
        <w:ind w:left="-426" w:right="-143"/>
        <w:jc w:val="center"/>
        <w:rPr>
          <w:b/>
          <w:bCs/>
          <w:sz w:val="28"/>
          <w:szCs w:val="28"/>
          <w:lang w:eastAsia="en-US"/>
        </w:rPr>
      </w:pPr>
      <w:r>
        <w:rPr>
          <w:b/>
          <w:bCs/>
          <w:sz w:val="28"/>
          <w:szCs w:val="28"/>
          <w:lang w:eastAsia="en-US"/>
        </w:rPr>
        <w:t xml:space="preserve">О внесении изменений в решение Собрания депутатов </w:t>
      </w:r>
      <w:proofErr w:type="spellStart"/>
      <w:r>
        <w:rPr>
          <w:b/>
          <w:bCs/>
          <w:sz w:val="28"/>
          <w:szCs w:val="28"/>
          <w:lang w:eastAsia="en-US"/>
        </w:rPr>
        <w:t>Раздорского</w:t>
      </w:r>
      <w:proofErr w:type="spellEnd"/>
      <w:r>
        <w:rPr>
          <w:b/>
          <w:bCs/>
          <w:sz w:val="28"/>
          <w:szCs w:val="28"/>
          <w:lang w:eastAsia="en-US"/>
        </w:rPr>
        <w:t xml:space="preserve"> сельского поселения от 28.10.2024г № 168 «</w:t>
      </w:r>
      <w:r w:rsidR="00582FAA">
        <w:rPr>
          <w:b/>
          <w:bCs/>
          <w:sz w:val="28"/>
          <w:szCs w:val="28"/>
          <w:lang w:eastAsia="en-US"/>
        </w:rPr>
        <w:t xml:space="preserve">Об утверждении «Положения о муниципальном контроле в сфере благоустройства на территории </w:t>
      </w:r>
      <w:proofErr w:type="spellStart"/>
      <w:r w:rsidR="00582FAA">
        <w:rPr>
          <w:b/>
          <w:bCs/>
          <w:sz w:val="28"/>
          <w:szCs w:val="28"/>
          <w:lang w:eastAsia="en-US"/>
        </w:rPr>
        <w:t>Раздорского</w:t>
      </w:r>
      <w:proofErr w:type="spellEnd"/>
      <w:r w:rsidR="00582FAA">
        <w:rPr>
          <w:b/>
          <w:bCs/>
          <w:sz w:val="28"/>
          <w:szCs w:val="28"/>
          <w:lang w:eastAsia="en-US"/>
        </w:rPr>
        <w:t xml:space="preserve"> </w:t>
      </w:r>
      <w:proofErr w:type="gramStart"/>
      <w:r w:rsidR="00582FAA">
        <w:rPr>
          <w:b/>
          <w:bCs/>
          <w:sz w:val="28"/>
          <w:szCs w:val="28"/>
          <w:lang w:eastAsia="en-US"/>
        </w:rPr>
        <w:t>сельского  поселения</w:t>
      </w:r>
      <w:proofErr w:type="gramEnd"/>
      <w:r w:rsidR="00582FAA">
        <w:rPr>
          <w:b/>
          <w:bCs/>
          <w:sz w:val="28"/>
          <w:szCs w:val="28"/>
          <w:lang w:eastAsia="en-US"/>
        </w:rPr>
        <w:t>»</w:t>
      </w:r>
    </w:p>
    <w:p w:rsidR="00E46C1C" w:rsidRPr="00540365" w:rsidRDefault="00E46C1C" w:rsidP="00E46C1C">
      <w:pPr>
        <w:tabs>
          <w:tab w:val="left" w:pos="6759"/>
        </w:tabs>
        <w:autoSpaceDE w:val="0"/>
        <w:autoSpaceDN w:val="0"/>
        <w:adjustRightInd w:val="0"/>
        <w:rPr>
          <w:b/>
          <w:bCs/>
          <w:sz w:val="28"/>
          <w:szCs w:val="28"/>
          <w:lang w:eastAsia="en-US"/>
        </w:rPr>
      </w:pPr>
    </w:p>
    <w:p w:rsidR="00E46C1C" w:rsidRPr="00540365" w:rsidRDefault="00E46C1C" w:rsidP="00E46C1C">
      <w:pPr>
        <w:tabs>
          <w:tab w:val="left" w:pos="6759"/>
        </w:tabs>
        <w:autoSpaceDE w:val="0"/>
        <w:autoSpaceDN w:val="0"/>
        <w:adjustRightInd w:val="0"/>
        <w:rPr>
          <w:b/>
          <w:bCs/>
          <w:sz w:val="28"/>
          <w:szCs w:val="28"/>
          <w:lang w:eastAsia="en-US"/>
        </w:rPr>
      </w:pPr>
      <w:r w:rsidRPr="00540365">
        <w:rPr>
          <w:b/>
          <w:bCs/>
          <w:sz w:val="28"/>
          <w:szCs w:val="28"/>
          <w:lang w:eastAsia="en-US"/>
        </w:rPr>
        <w:t xml:space="preserve">          Принято                             </w:t>
      </w:r>
      <w:r>
        <w:rPr>
          <w:b/>
          <w:bCs/>
          <w:sz w:val="28"/>
          <w:szCs w:val="28"/>
          <w:lang w:eastAsia="en-US"/>
        </w:rPr>
        <w:t xml:space="preserve">         </w:t>
      </w:r>
      <w:r w:rsidRPr="00540365">
        <w:rPr>
          <w:b/>
          <w:bCs/>
          <w:sz w:val="28"/>
          <w:szCs w:val="28"/>
          <w:lang w:eastAsia="en-US"/>
        </w:rPr>
        <w:t xml:space="preserve"> №</w:t>
      </w:r>
      <w:r w:rsidR="00315EEF">
        <w:rPr>
          <w:b/>
          <w:bCs/>
          <w:sz w:val="28"/>
          <w:szCs w:val="28"/>
          <w:lang w:eastAsia="en-US"/>
        </w:rPr>
        <w:t>258</w:t>
      </w:r>
      <w:r w:rsidR="0042660C">
        <w:rPr>
          <w:b/>
          <w:bCs/>
          <w:sz w:val="28"/>
          <w:szCs w:val="28"/>
          <w:lang w:eastAsia="en-US"/>
        </w:rPr>
        <w:t xml:space="preserve">            </w:t>
      </w:r>
      <w:r w:rsidR="002C2E55">
        <w:rPr>
          <w:b/>
          <w:bCs/>
          <w:sz w:val="28"/>
          <w:szCs w:val="28"/>
          <w:lang w:eastAsia="en-US"/>
        </w:rPr>
        <w:t xml:space="preserve">              </w:t>
      </w:r>
      <w:r w:rsidR="0042660C">
        <w:rPr>
          <w:b/>
          <w:bCs/>
          <w:sz w:val="28"/>
          <w:szCs w:val="28"/>
          <w:lang w:eastAsia="en-US"/>
        </w:rPr>
        <w:t xml:space="preserve">  </w:t>
      </w:r>
      <w:r w:rsidR="00315EEF">
        <w:rPr>
          <w:b/>
          <w:bCs/>
          <w:sz w:val="28"/>
          <w:szCs w:val="28"/>
          <w:lang w:eastAsia="en-US"/>
        </w:rPr>
        <w:t>22 апреля</w:t>
      </w:r>
      <w:r w:rsidR="0042660C">
        <w:rPr>
          <w:b/>
          <w:bCs/>
          <w:sz w:val="28"/>
          <w:szCs w:val="28"/>
          <w:lang w:eastAsia="en-US"/>
        </w:rPr>
        <w:t xml:space="preserve"> </w:t>
      </w:r>
      <w:r>
        <w:rPr>
          <w:b/>
          <w:bCs/>
          <w:sz w:val="28"/>
          <w:szCs w:val="28"/>
          <w:lang w:eastAsia="en-US"/>
        </w:rPr>
        <w:t>202</w:t>
      </w:r>
      <w:r w:rsidR="00315EEF">
        <w:rPr>
          <w:b/>
          <w:bCs/>
          <w:sz w:val="28"/>
          <w:szCs w:val="28"/>
          <w:lang w:eastAsia="en-US"/>
        </w:rPr>
        <w:t>6</w:t>
      </w:r>
      <w:r w:rsidRPr="00540365">
        <w:rPr>
          <w:b/>
          <w:bCs/>
          <w:sz w:val="28"/>
          <w:szCs w:val="28"/>
          <w:lang w:eastAsia="en-US"/>
        </w:rPr>
        <w:t>г.</w:t>
      </w:r>
    </w:p>
    <w:p w:rsidR="00E46C1C" w:rsidRPr="00540365" w:rsidRDefault="00E46C1C" w:rsidP="00E46C1C">
      <w:pPr>
        <w:tabs>
          <w:tab w:val="left" w:pos="6759"/>
        </w:tabs>
        <w:autoSpaceDE w:val="0"/>
        <w:autoSpaceDN w:val="0"/>
        <w:adjustRightInd w:val="0"/>
        <w:rPr>
          <w:b/>
          <w:bCs/>
          <w:sz w:val="28"/>
          <w:szCs w:val="28"/>
          <w:lang w:eastAsia="en-US"/>
        </w:rPr>
      </w:pPr>
      <w:r w:rsidRPr="00540365">
        <w:rPr>
          <w:b/>
          <w:bCs/>
          <w:sz w:val="28"/>
          <w:szCs w:val="28"/>
          <w:lang w:eastAsia="en-US"/>
        </w:rPr>
        <w:t xml:space="preserve">Собранием депутатов  </w:t>
      </w:r>
    </w:p>
    <w:p w:rsidR="00E46C1C" w:rsidRPr="00540365" w:rsidRDefault="00E46C1C" w:rsidP="00E46C1C">
      <w:pPr>
        <w:tabs>
          <w:tab w:val="left" w:pos="6759"/>
        </w:tabs>
        <w:autoSpaceDE w:val="0"/>
        <w:autoSpaceDN w:val="0"/>
        <w:adjustRightInd w:val="0"/>
        <w:rPr>
          <w:bCs/>
          <w:sz w:val="28"/>
          <w:szCs w:val="28"/>
          <w:lang w:eastAsia="en-US"/>
        </w:rPr>
      </w:pPr>
    </w:p>
    <w:p w:rsidR="0042660C" w:rsidRPr="00540365" w:rsidRDefault="00315EEF" w:rsidP="0042660C">
      <w:pPr>
        <w:spacing w:after="120"/>
        <w:ind w:firstLine="709"/>
        <w:jc w:val="both"/>
        <w:rPr>
          <w:sz w:val="28"/>
          <w:szCs w:val="28"/>
        </w:rPr>
      </w:pPr>
      <w:r>
        <w:rPr>
          <w:sz w:val="28"/>
          <w:szCs w:val="28"/>
        </w:rPr>
        <w:t xml:space="preserve">С целью </w:t>
      </w:r>
      <w:proofErr w:type="gramStart"/>
      <w:r>
        <w:rPr>
          <w:sz w:val="28"/>
          <w:szCs w:val="28"/>
        </w:rPr>
        <w:t>приведения  в</w:t>
      </w:r>
      <w:proofErr w:type="gramEnd"/>
      <w:r>
        <w:rPr>
          <w:sz w:val="28"/>
          <w:szCs w:val="28"/>
        </w:rPr>
        <w:t xml:space="preserve"> соответствие с Федеральным законом от 29.12.2025г № 567-ФЗ «О внесении изменений в  Федеральный закон</w:t>
      </w:r>
      <w:r w:rsidR="0042660C" w:rsidRPr="009D30C0">
        <w:rPr>
          <w:sz w:val="28"/>
          <w:szCs w:val="28"/>
        </w:rPr>
        <w:t xml:space="preserve"> от 31.07.2020 № 248-ФЗ «О государственном контроле (надзоре) и муниципальном контроле в Российской Федерации»,</w:t>
      </w:r>
      <w:r w:rsidR="0042660C" w:rsidRPr="00540365">
        <w:rPr>
          <w:sz w:val="28"/>
          <w:szCs w:val="28"/>
        </w:rPr>
        <w:t xml:space="preserve"> Собрание депутатов </w:t>
      </w:r>
      <w:proofErr w:type="spellStart"/>
      <w:r w:rsidR="0042660C">
        <w:rPr>
          <w:sz w:val="28"/>
          <w:szCs w:val="28"/>
        </w:rPr>
        <w:t>Раздорского</w:t>
      </w:r>
      <w:proofErr w:type="spellEnd"/>
      <w:r w:rsidR="0042660C">
        <w:rPr>
          <w:sz w:val="28"/>
          <w:szCs w:val="28"/>
        </w:rPr>
        <w:t xml:space="preserve"> сельского </w:t>
      </w:r>
      <w:r w:rsidR="0042660C" w:rsidRPr="00540365">
        <w:rPr>
          <w:sz w:val="28"/>
          <w:szCs w:val="28"/>
        </w:rPr>
        <w:t xml:space="preserve"> поселения</w:t>
      </w:r>
    </w:p>
    <w:p w:rsidR="00E46C1C" w:rsidRPr="00540365" w:rsidRDefault="00E46C1C" w:rsidP="00E46C1C">
      <w:pPr>
        <w:spacing w:after="120"/>
        <w:ind w:left="-360"/>
        <w:jc w:val="center"/>
        <w:rPr>
          <w:b/>
          <w:sz w:val="28"/>
          <w:szCs w:val="28"/>
        </w:rPr>
      </w:pPr>
      <w:r w:rsidRPr="00540365">
        <w:rPr>
          <w:b/>
          <w:sz w:val="28"/>
          <w:szCs w:val="28"/>
        </w:rPr>
        <w:t>РЕШИЛО:</w:t>
      </w:r>
    </w:p>
    <w:p w:rsidR="00315EEF" w:rsidRPr="00315EEF" w:rsidRDefault="00315EEF" w:rsidP="00315EEF">
      <w:pPr>
        <w:pStyle w:val="af1"/>
        <w:numPr>
          <w:ilvl w:val="0"/>
          <w:numId w:val="4"/>
        </w:numPr>
        <w:ind w:right="-143"/>
        <w:jc w:val="both"/>
        <w:rPr>
          <w:bCs/>
          <w:sz w:val="28"/>
          <w:szCs w:val="28"/>
          <w:lang w:eastAsia="en-US"/>
        </w:rPr>
      </w:pPr>
      <w:r w:rsidRPr="00315EEF">
        <w:rPr>
          <w:sz w:val="28"/>
          <w:szCs w:val="28"/>
        </w:rPr>
        <w:t xml:space="preserve">Внести изменения в решение Собрания депутатов </w:t>
      </w:r>
      <w:proofErr w:type="spellStart"/>
      <w:r w:rsidRPr="00315EEF">
        <w:rPr>
          <w:bCs/>
          <w:sz w:val="28"/>
          <w:szCs w:val="28"/>
          <w:lang w:eastAsia="en-US"/>
        </w:rPr>
        <w:t>Раздорского</w:t>
      </w:r>
      <w:proofErr w:type="spellEnd"/>
      <w:r w:rsidRPr="00315EEF">
        <w:rPr>
          <w:bCs/>
          <w:sz w:val="28"/>
          <w:szCs w:val="28"/>
          <w:lang w:eastAsia="en-US"/>
        </w:rPr>
        <w:t xml:space="preserve"> сельского поселения от 28.10.2024г № 168 «Об утверждении «Положения о муниципальном контроле в сфере благоустройства на территории </w:t>
      </w:r>
      <w:proofErr w:type="spellStart"/>
      <w:r w:rsidRPr="00315EEF">
        <w:rPr>
          <w:bCs/>
          <w:sz w:val="28"/>
          <w:szCs w:val="28"/>
          <w:lang w:eastAsia="en-US"/>
        </w:rPr>
        <w:t>Раздорского</w:t>
      </w:r>
      <w:proofErr w:type="spellEnd"/>
      <w:r w:rsidRPr="00315EEF">
        <w:rPr>
          <w:bCs/>
          <w:sz w:val="28"/>
          <w:szCs w:val="28"/>
          <w:lang w:eastAsia="en-US"/>
        </w:rPr>
        <w:t xml:space="preserve"> </w:t>
      </w:r>
      <w:proofErr w:type="gramStart"/>
      <w:r w:rsidRPr="00315EEF">
        <w:rPr>
          <w:bCs/>
          <w:sz w:val="28"/>
          <w:szCs w:val="28"/>
          <w:lang w:eastAsia="en-US"/>
        </w:rPr>
        <w:t>сельского  поселения</w:t>
      </w:r>
      <w:proofErr w:type="gramEnd"/>
      <w:r w:rsidRPr="00315EEF">
        <w:rPr>
          <w:bCs/>
          <w:sz w:val="28"/>
          <w:szCs w:val="28"/>
          <w:lang w:eastAsia="en-US"/>
        </w:rPr>
        <w:t>»</w:t>
      </w:r>
      <w:r w:rsidRPr="00315EEF">
        <w:rPr>
          <w:bCs/>
          <w:sz w:val="28"/>
          <w:szCs w:val="28"/>
          <w:lang w:eastAsia="en-US"/>
        </w:rPr>
        <w:t>:</w:t>
      </w:r>
    </w:p>
    <w:p w:rsidR="00AE35CD" w:rsidRDefault="00AE35CD" w:rsidP="00AE35CD">
      <w:pPr>
        <w:pStyle w:val="af1"/>
        <w:numPr>
          <w:ilvl w:val="1"/>
          <w:numId w:val="4"/>
        </w:numPr>
        <w:ind w:right="-143"/>
        <w:jc w:val="both"/>
        <w:rPr>
          <w:bCs/>
          <w:sz w:val="28"/>
          <w:szCs w:val="28"/>
          <w:lang w:eastAsia="en-US"/>
        </w:rPr>
      </w:pPr>
      <w:r>
        <w:rPr>
          <w:bCs/>
          <w:sz w:val="28"/>
          <w:szCs w:val="28"/>
          <w:lang w:eastAsia="en-US"/>
        </w:rPr>
        <w:t>статью 3.11 пункта 3 П</w:t>
      </w:r>
      <w:r w:rsidR="00315EEF">
        <w:rPr>
          <w:bCs/>
          <w:sz w:val="28"/>
          <w:szCs w:val="28"/>
          <w:lang w:eastAsia="en-US"/>
        </w:rPr>
        <w:t>оло</w:t>
      </w:r>
      <w:r>
        <w:rPr>
          <w:bCs/>
          <w:sz w:val="28"/>
          <w:szCs w:val="28"/>
          <w:lang w:eastAsia="en-US"/>
        </w:rPr>
        <w:t>жения</w:t>
      </w:r>
      <w:r w:rsidR="0042660C" w:rsidRPr="005767FB">
        <w:rPr>
          <w:bCs/>
          <w:sz w:val="28"/>
          <w:szCs w:val="28"/>
          <w:lang w:eastAsia="en-US"/>
        </w:rPr>
        <w:t xml:space="preserve"> о муниципальном контроле в сфере благоустройства на территории </w:t>
      </w:r>
      <w:proofErr w:type="spellStart"/>
      <w:r w:rsidR="0042660C" w:rsidRPr="005767FB">
        <w:rPr>
          <w:bCs/>
          <w:sz w:val="28"/>
          <w:szCs w:val="28"/>
          <w:lang w:eastAsia="en-US"/>
        </w:rPr>
        <w:t>Р</w:t>
      </w:r>
      <w:r>
        <w:rPr>
          <w:bCs/>
          <w:sz w:val="28"/>
          <w:szCs w:val="28"/>
          <w:lang w:eastAsia="en-US"/>
        </w:rPr>
        <w:t>аздорского</w:t>
      </w:r>
      <w:proofErr w:type="spellEnd"/>
      <w:r>
        <w:rPr>
          <w:bCs/>
          <w:sz w:val="28"/>
          <w:szCs w:val="28"/>
          <w:lang w:eastAsia="en-US"/>
        </w:rPr>
        <w:t xml:space="preserve"> </w:t>
      </w:r>
      <w:proofErr w:type="gramStart"/>
      <w:r>
        <w:rPr>
          <w:bCs/>
          <w:sz w:val="28"/>
          <w:szCs w:val="28"/>
          <w:lang w:eastAsia="en-US"/>
        </w:rPr>
        <w:t>сельского  поселения</w:t>
      </w:r>
      <w:proofErr w:type="gramEnd"/>
      <w:r>
        <w:rPr>
          <w:bCs/>
          <w:sz w:val="28"/>
          <w:szCs w:val="28"/>
          <w:lang w:eastAsia="en-US"/>
        </w:rPr>
        <w:t xml:space="preserve"> изложить в следующей редакции:</w:t>
      </w:r>
    </w:p>
    <w:p w:rsidR="00AE35CD" w:rsidRPr="00AE35CD" w:rsidRDefault="00AE35CD" w:rsidP="00AE35CD">
      <w:pPr>
        <w:pStyle w:val="af5"/>
        <w:jc w:val="both"/>
        <w:rPr>
          <w:sz w:val="28"/>
          <w:szCs w:val="28"/>
        </w:rPr>
      </w:pPr>
      <w:r w:rsidRPr="00AE35CD">
        <w:rPr>
          <w:bCs/>
          <w:sz w:val="28"/>
          <w:szCs w:val="28"/>
          <w:lang w:eastAsia="en-US"/>
        </w:rPr>
        <w:t>«</w:t>
      </w:r>
      <w:r w:rsidRPr="00AE35CD">
        <w:rPr>
          <w:sz w:val="28"/>
          <w:szCs w:val="28"/>
        </w:rPr>
        <w:t>3.11. Профилактический визит проводится в форме профилактической беседы инспектором по месту осуществления деятельности контролируемого лица либо путём использования видео-конференц-связи или мобильного приложения „Инспектор“. </w:t>
      </w:r>
    </w:p>
    <w:p w:rsidR="00AE35CD" w:rsidRPr="00AE35CD" w:rsidRDefault="00AE35CD" w:rsidP="00AE35CD">
      <w:pPr>
        <w:pStyle w:val="af5"/>
        <w:jc w:val="both"/>
        <w:rPr>
          <w:sz w:val="28"/>
          <w:szCs w:val="28"/>
        </w:rPr>
      </w:pPr>
      <w:r w:rsidRPr="00AE35CD">
        <w:rPr>
          <w:sz w:val="28"/>
          <w:szCs w:val="28"/>
        </w:rPr>
        <w:t xml:space="preserve">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Инспектор при этом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rsidR="00AE35CD" w:rsidRPr="00AE35CD" w:rsidRDefault="00AE35CD" w:rsidP="00AE35CD">
      <w:pPr>
        <w:pStyle w:val="af5"/>
        <w:jc w:val="both"/>
        <w:rPr>
          <w:sz w:val="28"/>
          <w:szCs w:val="28"/>
        </w:rPr>
      </w:pPr>
      <w:r w:rsidRPr="00AE35CD">
        <w:rPr>
          <w:sz w:val="28"/>
          <w:szCs w:val="28"/>
        </w:rPr>
        <w:lastRenderedPageBreak/>
        <w:t xml:space="preserve">     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E35CD" w:rsidRPr="00AE35CD" w:rsidRDefault="00AE35CD" w:rsidP="00AE35CD">
      <w:pPr>
        <w:pStyle w:val="af5"/>
        <w:jc w:val="both"/>
        <w:rPr>
          <w:sz w:val="28"/>
          <w:szCs w:val="28"/>
        </w:rPr>
      </w:pPr>
      <w:r w:rsidRPr="00AE35CD">
        <w:rPr>
          <w:sz w:val="28"/>
          <w:szCs w:val="28"/>
        </w:rPr>
        <w:t xml:space="preserve">     Обязательный профилактический визит проводится:</w:t>
      </w:r>
    </w:p>
    <w:p w:rsidR="00AE35CD" w:rsidRPr="00AE35CD" w:rsidRDefault="00AE35CD" w:rsidP="00AE35CD">
      <w:pPr>
        <w:pStyle w:val="af5"/>
        <w:jc w:val="both"/>
        <w:rPr>
          <w:sz w:val="28"/>
          <w:szCs w:val="28"/>
        </w:rPr>
      </w:pPr>
      <w:r w:rsidRPr="00AE35CD">
        <w:rPr>
          <w:sz w:val="28"/>
          <w:szCs w:val="28"/>
        </w:rPr>
        <w:t xml:space="preserve"> 1) в отношении контролируемых лиц, принадлежащих им объектов контроля, отнесённых к определённой категории риска, с учётом периодичности проведения обязательных профилактических мероприятий, установленной частью 2 статьи 25 Федерального закона от 31 июля 2020 г. №248-ФЗ; </w:t>
      </w:r>
    </w:p>
    <w:p w:rsidR="00AE35CD" w:rsidRPr="00AE35CD" w:rsidRDefault="00AE35CD" w:rsidP="00AE35CD">
      <w:pPr>
        <w:pStyle w:val="af5"/>
        <w:jc w:val="both"/>
        <w:rPr>
          <w:sz w:val="28"/>
          <w:szCs w:val="28"/>
        </w:rPr>
      </w:pPr>
      <w:r w:rsidRPr="00AE35CD">
        <w:rPr>
          <w:sz w:val="28"/>
          <w:szCs w:val="28"/>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статьёй 8 Федерального закона от 26 декабря 2008 г.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 </w:t>
      </w:r>
    </w:p>
    <w:p w:rsidR="00AE35CD" w:rsidRPr="00AE35CD" w:rsidRDefault="00AE35CD" w:rsidP="00AE35CD">
      <w:pPr>
        <w:pStyle w:val="af5"/>
        <w:jc w:val="both"/>
        <w:rPr>
          <w:sz w:val="28"/>
          <w:szCs w:val="28"/>
        </w:rPr>
      </w:pPr>
      <w:r w:rsidRPr="00AE35CD">
        <w:rPr>
          <w:sz w:val="28"/>
          <w:szCs w:val="28"/>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проведён на основании программы проверок; </w:t>
      </w:r>
    </w:p>
    <w:p w:rsidR="00AE35CD" w:rsidRPr="00AE35CD" w:rsidRDefault="00AE35CD" w:rsidP="00AE35CD">
      <w:pPr>
        <w:pStyle w:val="af5"/>
        <w:jc w:val="both"/>
        <w:rPr>
          <w:sz w:val="28"/>
          <w:szCs w:val="28"/>
        </w:rPr>
      </w:pPr>
      <w:r w:rsidRPr="00AE35CD">
        <w:rPr>
          <w:sz w:val="28"/>
          <w:szCs w:val="28"/>
        </w:rPr>
        <w:t xml:space="preserve">4) по поручению: </w:t>
      </w:r>
    </w:p>
    <w:p w:rsidR="00AE35CD" w:rsidRPr="00AE35CD" w:rsidRDefault="00AE35CD" w:rsidP="00AE35CD">
      <w:pPr>
        <w:pStyle w:val="af5"/>
        <w:jc w:val="both"/>
        <w:rPr>
          <w:sz w:val="28"/>
          <w:szCs w:val="28"/>
        </w:rPr>
      </w:pPr>
      <w:r w:rsidRPr="00AE35CD">
        <w:rPr>
          <w:sz w:val="28"/>
          <w:szCs w:val="28"/>
        </w:rPr>
        <w:t xml:space="preserve">а) Президента Российской Федерации; </w:t>
      </w:r>
    </w:p>
    <w:p w:rsidR="00AE35CD" w:rsidRPr="00AE35CD" w:rsidRDefault="00AE35CD" w:rsidP="00AE35CD">
      <w:pPr>
        <w:pStyle w:val="af5"/>
        <w:jc w:val="both"/>
        <w:rPr>
          <w:sz w:val="28"/>
          <w:szCs w:val="28"/>
        </w:rPr>
      </w:pPr>
      <w:r w:rsidRPr="00AE35CD">
        <w:rPr>
          <w:sz w:val="28"/>
          <w:szCs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w:t>
      </w:r>
    </w:p>
    <w:p w:rsidR="00AE35CD" w:rsidRPr="00AE35CD" w:rsidRDefault="00AE35CD" w:rsidP="00AE35CD">
      <w:pPr>
        <w:pStyle w:val="af5"/>
        <w:jc w:val="both"/>
        <w:rPr>
          <w:sz w:val="28"/>
          <w:szCs w:val="28"/>
        </w:rPr>
      </w:pPr>
      <w:r w:rsidRPr="00AE35CD">
        <w:rPr>
          <w:sz w:val="28"/>
          <w:szCs w:val="28"/>
        </w:rPr>
        <w:t>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части 3 статьи 5 Федерального закона от 31 июля 2020 г. №248-ФЗ). </w:t>
      </w:r>
    </w:p>
    <w:p w:rsidR="00AE35CD" w:rsidRPr="00AE35CD" w:rsidRDefault="00AE35CD" w:rsidP="00AE35CD">
      <w:pPr>
        <w:pStyle w:val="af5"/>
        <w:jc w:val="both"/>
        <w:rPr>
          <w:sz w:val="28"/>
          <w:szCs w:val="28"/>
        </w:rPr>
      </w:pPr>
      <w:r w:rsidRPr="00AE35CD">
        <w:rPr>
          <w:sz w:val="28"/>
          <w:szCs w:val="28"/>
        </w:rPr>
        <w:t xml:space="preserve">     Правительство Российской Федерации вправе установить иные случаи проведения обязательных профилактических визитов в отношении контролируемых лиц. </w:t>
      </w:r>
    </w:p>
    <w:p w:rsidR="00AE35CD" w:rsidRPr="00AE35CD" w:rsidRDefault="00AE35CD" w:rsidP="00AE35CD">
      <w:pPr>
        <w:pStyle w:val="af5"/>
        <w:jc w:val="both"/>
        <w:rPr>
          <w:sz w:val="28"/>
          <w:szCs w:val="28"/>
        </w:rPr>
      </w:pPr>
      <w:r w:rsidRPr="00AE35CD">
        <w:rPr>
          <w:sz w:val="28"/>
          <w:szCs w:val="28"/>
        </w:rPr>
        <w:t xml:space="preserve">     Обязательный профилактический визит не предусматривает отказ контролируемого лица от его проведения. О проведении обязательного </w:t>
      </w:r>
      <w:r w:rsidRPr="00AE35CD">
        <w:rPr>
          <w:sz w:val="28"/>
          <w:szCs w:val="28"/>
        </w:rPr>
        <w:lastRenderedPageBreak/>
        <w:t>профилактического визита контролируемое лицо уведомляется не позднее чем за 24 часа до его начала в порядке, предусмотренном частью 5 статьи 21 Федерального закона от 31 июля 2020 г. №248-ФЗ. </w:t>
      </w:r>
    </w:p>
    <w:p w:rsidR="00AE35CD" w:rsidRPr="00AE35CD" w:rsidRDefault="00AE35CD" w:rsidP="00AE35CD">
      <w:pPr>
        <w:pStyle w:val="af5"/>
        <w:jc w:val="both"/>
        <w:rPr>
          <w:sz w:val="28"/>
          <w:szCs w:val="28"/>
        </w:rPr>
      </w:pPr>
      <w:r w:rsidRPr="00AE35CD">
        <w:rPr>
          <w:sz w:val="28"/>
          <w:szCs w:val="28"/>
        </w:rPr>
        <w:t xml:space="preserve">     Срок проведения обязательного профилактического визита не может превышать 10 рабочих дней и может быть продлён на срок, необходимый для проведения экспертизы, испытаний. </w:t>
      </w:r>
    </w:p>
    <w:p w:rsidR="00AE35CD" w:rsidRPr="00180B8F" w:rsidRDefault="00AE35CD" w:rsidP="00AE35CD">
      <w:pPr>
        <w:pStyle w:val="af5"/>
        <w:jc w:val="both"/>
        <w:rPr>
          <w:sz w:val="28"/>
          <w:szCs w:val="28"/>
        </w:rPr>
      </w:pPr>
      <w:r w:rsidRPr="00AE35CD">
        <w:rPr>
          <w:sz w:val="28"/>
          <w:szCs w:val="28"/>
        </w:rPr>
        <w:t xml:space="preserve">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w:t>
      </w:r>
      <w:proofErr w:type="gramStart"/>
      <w:r w:rsidRPr="00AE35CD">
        <w:rPr>
          <w:sz w:val="28"/>
          <w:szCs w:val="28"/>
        </w:rPr>
        <w:t>статьёй  90</w:t>
      </w:r>
      <w:proofErr w:type="gramEnd"/>
      <w:r w:rsidRPr="00AE35CD">
        <w:rPr>
          <w:sz w:val="28"/>
          <w:szCs w:val="28"/>
        </w:rPr>
        <w:t xml:space="preserve">  Федерального закона от 31 июля 2020 г. №248-ФЗ для контрольных (надзорных) мероприятий.»</w:t>
      </w:r>
      <w:r w:rsidRPr="00180B8F">
        <w:rPr>
          <w:sz w:val="28"/>
          <w:szCs w:val="28"/>
        </w:rPr>
        <w:t> </w:t>
      </w:r>
    </w:p>
    <w:p w:rsidR="0042660C" w:rsidRPr="00AE35CD" w:rsidRDefault="0042660C" w:rsidP="00AE35CD">
      <w:pPr>
        <w:ind w:left="339" w:right="-143"/>
        <w:jc w:val="both"/>
        <w:rPr>
          <w:bCs/>
          <w:sz w:val="28"/>
          <w:szCs w:val="28"/>
          <w:lang w:eastAsia="en-US"/>
        </w:rPr>
      </w:pPr>
    </w:p>
    <w:p w:rsidR="0042660C" w:rsidRPr="005767FB" w:rsidRDefault="00D21EC0" w:rsidP="005767FB">
      <w:pPr>
        <w:spacing w:line="240" w:lineRule="atLeast"/>
        <w:jc w:val="both"/>
        <w:rPr>
          <w:bCs/>
          <w:sz w:val="28"/>
          <w:szCs w:val="28"/>
        </w:rPr>
      </w:pPr>
      <w:r>
        <w:rPr>
          <w:bCs/>
          <w:sz w:val="28"/>
          <w:szCs w:val="28"/>
        </w:rPr>
        <w:t xml:space="preserve">     </w:t>
      </w:r>
      <w:r w:rsidR="00AE35CD">
        <w:rPr>
          <w:bCs/>
          <w:sz w:val="28"/>
          <w:szCs w:val="28"/>
        </w:rPr>
        <w:t>2</w:t>
      </w:r>
      <w:r w:rsidR="005767FB">
        <w:rPr>
          <w:bCs/>
          <w:sz w:val="28"/>
          <w:szCs w:val="28"/>
        </w:rPr>
        <w:t>.</w:t>
      </w:r>
      <w:r w:rsidR="0042660C" w:rsidRPr="005767FB">
        <w:rPr>
          <w:bCs/>
          <w:sz w:val="28"/>
          <w:szCs w:val="28"/>
        </w:rPr>
        <w:t>Настоящее</w:t>
      </w:r>
      <w:r w:rsidR="0042660C" w:rsidRPr="005767FB">
        <w:rPr>
          <w:sz w:val="28"/>
          <w:szCs w:val="28"/>
        </w:rPr>
        <w:t xml:space="preserve"> решение </w:t>
      </w:r>
      <w:r w:rsidR="0042660C" w:rsidRPr="005767FB">
        <w:rPr>
          <w:bCs/>
          <w:sz w:val="28"/>
          <w:szCs w:val="28"/>
        </w:rPr>
        <w:t xml:space="preserve">подлежит официальному опубликованию (обнародованию) в средствах массовой информации и на официальном сайте Администрации </w:t>
      </w:r>
      <w:proofErr w:type="spellStart"/>
      <w:r w:rsidR="0042660C" w:rsidRPr="005767FB">
        <w:rPr>
          <w:bCs/>
          <w:sz w:val="28"/>
          <w:szCs w:val="28"/>
        </w:rPr>
        <w:t>Раздорского</w:t>
      </w:r>
      <w:proofErr w:type="spellEnd"/>
      <w:r w:rsidR="0042660C" w:rsidRPr="005767FB">
        <w:rPr>
          <w:bCs/>
          <w:sz w:val="28"/>
          <w:szCs w:val="28"/>
        </w:rPr>
        <w:t xml:space="preserve"> </w:t>
      </w:r>
      <w:proofErr w:type="gramStart"/>
      <w:r w:rsidR="0042660C" w:rsidRPr="005767FB">
        <w:rPr>
          <w:bCs/>
          <w:sz w:val="28"/>
          <w:szCs w:val="28"/>
        </w:rPr>
        <w:t>сельского  поселения</w:t>
      </w:r>
      <w:proofErr w:type="gramEnd"/>
      <w:r w:rsidR="0042660C" w:rsidRPr="005767FB">
        <w:rPr>
          <w:bCs/>
          <w:sz w:val="28"/>
          <w:szCs w:val="28"/>
        </w:rPr>
        <w:t>.</w:t>
      </w:r>
    </w:p>
    <w:p w:rsidR="0042660C" w:rsidRPr="005767FB" w:rsidRDefault="00D21EC0" w:rsidP="005767FB">
      <w:pPr>
        <w:spacing w:line="240" w:lineRule="atLeast"/>
        <w:jc w:val="both"/>
        <w:rPr>
          <w:bCs/>
          <w:sz w:val="28"/>
          <w:szCs w:val="28"/>
        </w:rPr>
      </w:pPr>
      <w:r>
        <w:rPr>
          <w:sz w:val="28"/>
          <w:szCs w:val="28"/>
        </w:rPr>
        <w:t xml:space="preserve">     </w:t>
      </w:r>
      <w:r w:rsidR="00AE35CD">
        <w:rPr>
          <w:sz w:val="28"/>
          <w:szCs w:val="28"/>
        </w:rPr>
        <w:t>3</w:t>
      </w:r>
      <w:bookmarkStart w:id="0" w:name="_GoBack"/>
      <w:bookmarkEnd w:id="0"/>
      <w:r w:rsidR="005767FB">
        <w:rPr>
          <w:sz w:val="28"/>
          <w:szCs w:val="28"/>
        </w:rPr>
        <w:t>.</w:t>
      </w:r>
      <w:r w:rsidR="0042660C" w:rsidRPr="005767FB">
        <w:rPr>
          <w:sz w:val="28"/>
          <w:szCs w:val="28"/>
        </w:rPr>
        <w:t xml:space="preserve">Контроль за исполнением настоящего решения возложить на постоянную комиссию </w:t>
      </w:r>
      <w:r w:rsidR="0042660C" w:rsidRPr="005767FB">
        <w:rPr>
          <w:bCs/>
          <w:sz w:val="28"/>
          <w:szCs w:val="28"/>
          <w:lang w:eastAsia="en-US"/>
        </w:rPr>
        <w:t xml:space="preserve">Собрания депутатов </w:t>
      </w:r>
      <w:proofErr w:type="spellStart"/>
      <w:r w:rsidR="0042660C" w:rsidRPr="005767FB">
        <w:rPr>
          <w:bCs/>
          <w:sz w:val="28"/>
          <w:szCs w:val="28"/>
          <w:lang w:eastAsia="en-US"/>
        </w:rPr>
        <w:t>Раздорского</w:t>
      </w:r>
      <w:proofErr w:type="spellEnd"/>
      <w:r w:rsidR="0042660C" w:rsidRPr="005767FB">
        <w:rPr>
          <w:bCs/>
          <w:sz w:val="28"/>
          <w:szCs w:val="28"/>
          <w:lang w:eastAsia="en-US"/>
        </w:rPr>
        <w:t xml:space="preserve"> </w:t>
      </w:r>
      <w:proofErr w:type="gramStart"/>
      <w:r w:rsidR="0042660C" w:rsidRPr="005767FB">
        <w:rPr>
          <w:bCs/>
          <w:sz w:val="28"/>
          <w:szCs w:val="28"/>
          <w:lang w:eastAsia="en-US"/>
        </w:rPr>
        <w:t>сельского  поселения</w:t>
      </w:r>
      <w:proofErr w:type="gramEnd"/>
      <w:r w:rsidR="0042660C" w:rsidRPr="005767FB">
        <w:rPr>
          <w:bCs/>
          <w:sz w:val="28"/>
          <w:szCs w:val="28"/>
          <w:lang w:eastAsia="en-US"/>
        </w:rPr>
        <w:t xml:space="preserve"> «По вопросам </w:t>
      </w:r>
      <w:r w:rsidR="002F717C">
        <w:rPr>
          <w:bCs/>
          <w:sz w:val="28"/>
          <w:szCs w:val="28"/>
          <w:lang w:eastAsia="en-US"/>
        </w:rPr>
        <w:t xml:space="preserve"> </w:t>
      </w:r>
      <w:r w:rsidR="0042660C" w:rsidRPr="005767FB">
        <w:rPr>
          <w:bCs/>
          <w:sz w:val="28"/>
          <w:szCs w:val="28"/>
          <w:lang w:eastAsia="en-US"/>
        </w:rPr>
        <w:t>благоустройства и экологии».</w:t>
      </w:r>
    </w:p>
    <w:p w:rsidR="0042660C" w:rsidRPr="005767FB" w:rsidRDefault="0042660C" w:rsidP="005767FB">
      <w:pPr>
        <w:tabs>
          <w:tab w:val="left" w:pos="0"/>
        </w:tabs>
        <w:autoSpaceDE w:val="0"/>
        <w:autoSpaceDN w:val="0"/>
        <w:adjustRightInd w:val="0"/>
        <w:jc w:val="both"/>
        <w:rPr>
          <w:bCs/>
          <w:sz w:val="28"/>
          <w:szCs w:val="28"/>
          <w:lang w:eastAsia="en-US"/>
        </w:rPr>
      </w:pPr>
    </w:p>
    <w:p w:rsidR="00E46C1C" w:rsidRPr="00540365" w:rsidRDefault="0042660C" w:rsidP="0042660C">
      <w:pPr>
        <w:spacing w:line="240" w:lineRule="atLeast"/>
        <w:ind w:firstLine="709"/>
        <w:jc w:val="both"/>
        <w:rPr>
          <w:bCs/>
          <w:sz w:val="28"/>
          <w:szCs w:val="28"/>
        </w:rPr>
      </w:pPr>
      <w:r>
        <w:rPr>
          <w:bCs/>
          <w:sz w:val="28"/>
          <w:szCs w:val="28"/>
        </w:rPr>
        <w:t xml:space="preserve"> </w:t>
      </w:r>
    </w:p>
    <w:p w:rsidR="00E46C1C" w:rsidRPr="00540365" w:rsidRDefault="00E46C1C" w:rsidP="00E46C1C">
      <w:pPr>
        <w:tabs>
          <w:tab w:val="left" w:pos="5760"/>
        </w:tabs>
        <w:jc w:val="both"/>
        <w:rPr>
          <w:bCs/>
          <w:sz w:val="28"/>
          <w:szCs w:val="28"/>
        </w:rPr>
      </w:pPr>
      <w:r w:rsidRPr="00540365">
        <w:rPr>
          <w:bCs/>
          <w:sz w:val="28"/>
          <w:szCs w:val="28"/>
        </w:rPr>
        <w:t>Председатель Собрания депутатов –</w:t>
      </w:r>
    </w:p>
    <w:p w:rsidR="00AB6A6C" w:rsidRPr="008E03FD" w:rsidRDefault="00E46C1C" w:rsidP="008E03FD">
      <w:pPr>
        <w:tabs>
          <w:tab w:val="left" w:pos="5760"/>
        </w:tabs>
        <w:jc w:val="both"/>
        <w:rPr>
          <w:sz w:val="28"/>
          <w:szCs w:val="28"/>
        </w:rPr>
      </w:pPr>
      <w:r w:rsidRPr="00540365">
        <w:rPr>
          <w:bCs/>
          <w:sz w:val="28"/>
          <w:szCs w:val="28"/>
        </w:rPr>
        <w:t xml:space="preserve">Глава </w:t>
      </w:r>
      <w:proofErr w:type="spellStart"/>
      <w:r>
        <w:rPr>
          <w:bCs/>
          <w:sz w:val="28"/>
          <w:szCs w:val="28"/>
        </w:rPr>
        <w:t>Раздорского</w:t>
      </w:r>
      <w:proofErr w:type="spellEnd"/>
      <w:r>
        <w:rPr>
          <w:bCs/>
          <w:sz w:val="28"/>
          <w:szCs w:val="28"/>
        </w:rPr>
        <w:t xml:space="preserve"> </w:t>
      </w:r>
      <w:proofErr w:type="gramStart"/>
      <w:r>
        <w:rPr>
          <w:bCs/>
          <w:sz w:val="28"/>
          <w:szCs w:val="28"/>
        </w:rPr>
        <w:t xml:space="preserve">сельского </w:t>
      </w:r>
      <w:r w:rsidRPr="00540365">
        <w:rPr>
          <w:bCs/>
          <w:sz w:val="28"/>
          <w:szCs w:val="28"/>
        </w:rPr>
        <w:t xml:space="preserve"> поселения</w:t>
      </w:r>
      <w:proofErr w:type="gramEnd"/>
      <w:r w:rsidRPr="00540365">
        <w:rPr>
          <w:sz w:val="28"/>
          <w:szCs w:val="28"/>
        </w:rPr>
        <w:tab/>
        <w:t xml:space="preserve">                     </w:t>
      </w:r>
      <w:proofErr w:type="spellStart"/>
      <w:r>
        <w:rPr>
          <w:sz w:val="28"/>
          <w:szCs w:val="28"/>
        </w:rPr>
        <w:t>Н.А.Сухарева</w:t>
      </w:r>
      <w:proofErr w:type="spellEnd"/>
    </w:p>
    <w:p w:rsidR="005767FB" w:rsidRDefault="00E46C1C" w:rsidP="00E46C1C">
      <w:pPr>
        <w:pStyle w:val="ConsNormal"/>
        <w:widowControl/>
        <w:ind w:left="-426" w:right="-143" w:firstLine="0"/>
        <w:jc w:val="center"/>
        <w:rPr>
          <w:rFonts w:ascii="Times New Roman" w:hAnsi="Times New Roman" w:cs="Times New Roman"/>
          <w:sz w:val="28"/>
          <w:szCs w:val="28"/>
        </w:rPr>
      </w:pPr>
      <w:r>
        <w:rPr>
          <w:rFonts w:ascii="Times New Roman" w:hAnsi="Times New Roman" w:cs="Times New Roman"/>
          <w:sz w:val="28"/>
          <w:szCs w:val="28"/>
        </w:rPr>
        <w:t xml:space="preserve">                                                                                                                 </w:t>
      </w:r>
    </w:p>
    <w:p w:rsidR="00AB6A6C" w:rsidRPr="001F1F63" w:rsidRDefault="00AB6A6C" w:rsidP="00845857">
      <w:pPr>
        <w:ind w:firstLine="709"/>
        <w:jc w:val="both"/>
        <w:rPr>
          <w:color w:val="000000"/>
          <w:sz w:val="28"/>
          <w:szCs w:val="28"/>
          <w:shd w:val="clear" w:color="auto" w:fill="FFFFFF"/>
        </w:rPr>
      </w:pPr>
    </w:p>
    <w:sectPr w:rsidR="00AB6A6C" w:rsidRPr="001F1F63" w:rsidSect="00E90F25">
      <w:headerReference w:type="even" r:id="rId8"/>
      <w:headerReference w:type="default" r:id="rId9"/>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8F3" w16cex:dateUtc="2021-08-23T11:02:00Z"/>
  <w16cex:commentExtensible w16cex:durableId="24CE2908" w16cex:dateUtc="2021-08-23T11:02:00Z"/>
  <w16cex:commentExtensible w16cex:durableId="24CE2924" w16cex:dateUtc="2021-08-23T11:03:00Z"/>
  <w16cex:commentExtensible w16cex:durableId="24CE2944" w16cex:dateUtc="2021-08-23T11:03:00Z"/>
  <w16cex:commentExtensible w16cex:durableId="24CE2955" w16cex:dateUtc="2021-08-23T11:04:00Z"/>
  <w16cex:commentExtensible w16cex:durableId="24CE2973" w16cex:dateUtc="2021-08-23T11:04:00Z"/>
  <w16cex:commentExtensible w16cex:durableId="24CE297E" w16cex:dateUtc="2021-08-23T11:04:00Z"/>
  <w16cex:commentExtensible w16cex:durableId="24CE298B" w16cex:dateUtc="2021-08-23T11:04:00Z"/>
  <w16cex:commentExtensible w16cex:durableId="24CE29A9" w16cex:dateUtc="2021-08-23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776931" w16cid:durableId="24CE28F3"/>
  <w16cid:commentId w16cid:paraId="2A3CD718" w16cid:durableId="24CDEB25"/>
  <w16cid:commentId w16cid:paraId="025BF840" w16cid:durableId="24CE2908"/>
  <w16cid:commentId w16cid:paraId="5FEFF2C8" w16cid:durableId="24CDEB31"/>
  <w16cid:commentId w16cid:paraId="29D072D6" w16cid:durableId="24CE2924"/>
  <w16cid:commentId w16cid:paraId="2A392C8A" w16cid:durableId="24CE2944"/>
  <w16cid:commentId w16cid:paraId="5EA6612E" w16cid:durableId="24CE2955"/>
  <w16cid:commentId w16cid:paraId="6EFB6D73" w16cid:durableId="24CDEB32"/>
  <w16cid:commentId w16cid:paraId="2E0F97C2" w16cid:durableId="24CE2973"/>
  <w16cid:commentId w16cid:paraId="0325A8BC" w16cid:durableId="24CDEB30"/>
  <w16cid:commentId w16cid:paraId="7639CD36" w16cid:durableId="24CE297E"/>
  <w16cid:commentId w16cid:paraId="26E4920C" w16cid:durableId="24CDEB33"/>
  <w16cid:commentId w16cid:paraId="6A74D052" w16cid:durableId="24CE298B"/>
  <w16cid:commentId w16cid:paraId="464BC3D8" w16cid:durableId="24CDEB34"/>
  <w16cid:commentId w16cid:paraId="61E7A74D" w16cid:durableId="24CE29A9"/>
  <w16cid:commentId w16cid:paraId="4D660596" w16cid:durableId="24CDEB35"/>
  <w16cid:commentId w16cid:paraId="5DF1378A" w16cid:durableId="24CDEB3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CD6" w:rsidRDefault="00BC1CD6" w:rsidP="00AB6A6C">
      <w:r>
        <w:separator/>
      </w:r>
    </w:p>
  </w:endnote>
  <w:endnote w:type="continuationSeparator" w:id="0">
    <w:p w:rsidR="00BC1CD6" w:rsidRDefault="00BC1CD6" w:rsidP="00AB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CD6" w:rsidRDefault="00BC1CD6" w:rsidP="00AB6A6C">
      <w:r>
        <w:separator/>
      </w:r>
    </w:p>
  </w:footnote>
  <w:footnote w:type="continuationSeparator" w:id="0">
    <w:p w:rsidR="00BC1CD6" w:rsidRDefault="00BC1CD6" w:rsidP="00AB6A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25" w:rsidRDefault="0008060B" w:rsidP="00A205EC">
    <w:pPr>
      <w:pStyle w:val="a6"/>
      <w:framePr w:wrap="none" w:vAnchor="text" w:hAnchor="margin" w:xAlign="center" w:y="1"/>
      <w:rPr>
        <w:rStyle w:val="a8"/>
      </w:rPr>
    </w:pPr>
    <w:r>
      <w:rPr>
        <w:rStyle w:val="a8"/>
      </w:rPr>
      <w:fldChar w:fldCharType="begin"/>
    </w:r>
    <w:r w:rsidR="00FA5221">
      <w:rPr>
        <w:rStyle w:val="a8"/>
      </w:rPr>
      <w:instrText xml:space="preserve"> PAGE </w:instrText>
    </w:r>
    <w:r>
      <w:rPr>
        <w:rStyle w:val="a8"/>
      </w:rPr>
      <w:fldChar w:fldCharType="end"/>
    </w:r>
  </w:p>
  <w:p w:rsidR="00E90F25" w:rsidRDefault="00BC1CD6">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25" w:rsidRDefault="0008060B" w:rsidP="00A205EC">
    <w:pPr>
      <w:pStyle w:val="a6"/>
      <w:framePr w:wrap="none" w:vAnchor="text" w:hAnchor="margin" w:xAlign="center" w:y="1"/>
      <w:rPr>
        <w:rStyle w:val="a8"/>
      </w:rPr>
    </w:pPr>
    <w:r>
      <w:rPr>
        <w:rStyle w:val="a8"/>
      </w:rPr>
      <w:fldChar w:fldCharType="begin"/>
    </w:r>
    <w:r w:rsidR="00FA5221">
      <w:rPr>
        <w:rStyle w:val="a8"/>
      </w:rPr>
      <w:instrText xml:space="preserve"> PAGE </w:instrText>
    </w:r>
    <w:r>
      <w:rPr>
        <w:rStyle w:val="a8"/>
      </w:rPr>
      <w:fldChar w:fldCharType="separate"/>
    </w:r>
    <w:r w:rsidR="00AE35CD">
      <w:rPr>
        <w:rStyle w:val="a8"/>
        <w:noProof/>
      </w:rPr>
      <w:t>3</w:t>
    </w:r>
    <w:r>
      <w:rPr>
        <w:rStyle w:val="a8"/>
      </w:rPr>
      <w:fldChar w:fldCharType="end"/>
    </w:r>
  </w:p>
  <w:p w:rsidR="00E90F25" w:rsidRDefault="00BC1CD6">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14486"/>
    <w:multiLevelType w:val="multilevel"/>
    <w:tmpl w:val="2B688390"/>
    <w:lvl w:ilvl="0">
      <w:start w:val="1"/>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15:restartNumberingAfterBreak="0">
    <w:nsid w:val="52EC6D63"/>
    <w:multiLevelType w:val="hybridMultilevel"/>
    <w:tmpl w:val="8C5C09F8"/>
    <w:lvl w:ilvl="0" w:tplc="512C90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B691934"/>
    <w:multiLevelType w:val="multilevel"/>
    <w:tmpl w:val="923482D6"/>
    <w:lvl w:ilvl="0">
      <w:start w:val="1"/>
      <w:numFmt w:val="decimal"/>
      <w:lvlText w:val="%1."/>
      <w:lvlJc w:val="left"/>
      <w:pPr>
        <w:ind w:left="339" w:hanging="390"/>
      </w:pPr>
      <w:rPr>
        <w:rFonts w:hint="default"/>
      </w:rPr>
    </w:lvl>
    <w:lvl w:ilvl="1">
      <w:start w:val="1"/>
      <w:numFmt w:val="decimal"/>
      <w:isLgl/>
      <w:lvlText w:val="%1.%2."/>
      <w:lvlJc w:val="left"/>
      <w:pPr>
        <w:ind w:left="1059" w:hanging="720"/>
      </w:pPr>
      <w:rPr>
        <w:rFonts w:hint="default"/>
      </w:rPr>
    </w:lvl>
    <w:lvl w:ilvl="2">
      <w:start w:val="1"/>
      <w:numFmt w:val="decimal"/>
      <w:isLgl/>
      <w:lvlText w:val="%1.%2.%3."/>
      <w:lvlJc w:val="left"/>
      <w:pPr>
        <w:ind w:left="1449" w:hanging="720"/>
      </w:pPr>
      <w:rPr>
        <w:rFonts w:hint="default"/>
      </w:rPr>
    </w:lvl>
    <w:lvl w:ilvl="3">
      <w:start w:val="1"/>
      <w:numFmt w:val="decimal"/>
      <w:isLgl/>
      <w:lvlText w:val="%1.%2.%3.%4."/>
      <w:lvlJc w:val="left"/>
      <w:pPr>
        <w:ind w:left="2199" w:hanging="1080"/>
      </w:pPr>
      <w:rPr>
        <w:rFonts w:hint="default"/>
      </w:rPr>
    </w:lvl>
    <w:lvl w:ilvl="4">
      <w:start w:val="1"/>
      <w:numFmt w:val="decimal"/>
      <w:isLgl/>
      <w:lvlText w:val="%1.%2.%3.%4.%5."/>
      <w:lvlJc w:val="left"/>
      <w:pPr>
        <w:ind w:left="2589" w:hanging="1080"/>
      </w:pPr>
      <w:rPr>
        <w:rFonts w:hint="default"/>
      </w:rPr>
    </w:lvl>
    <w:lvl w:ilvl="5">
      <w:start w:val="1"/>
      <w:numFmt w:val="decimal"/>
      <w:isLgl/>
      <w:lvlText w:val="%1.%2.%3.%4.%5.%6."/>
      <w:lvlJc w:val="left"/>
      <w:pPr>
        <w:ind w:left="3339" w:hanging="1440"/>
      </w:pPr>
      <w:rPr>
        <w:rFonts w:hint="default"/>
      </w:rPr>
    </w:lvl>
    <w:lvl w:ilvl="6">
      <w:start w:val="1"/>
      <w:numFmt w:val="decimal"/>
      <w:isLgl/>
      <w:lvlText w:val="%1.%2.%3.%4.%5.%6.%7."/>
      <w:lvlJc w:val="left"/>
      <w:pPr>
        <w:ind w:left="4089" w:hanging="1800"/>
      </w:pPr>
      <w:rPr>
        <w:rFonts w:hint="default"/>
      </w:rPr>
    </w:lvl>
    <w:lvl w:ilvl="7">
      <w:start w:val="1"/>
      <w:numFmt w:val="decimal"/>
      <w:isLgl/>
      <w:lvlText w:val="%1.%2.%3.%4.%5.%6.%7.%8."/>
      <w:lvlJc w:val="left"/>
      <w:pPr>
        <w:ind w:left="4479" w:hanging="1800"/>
      </w:pPr>
      <w:rPr>
        <w:rFonts w:hint="default"/>
      </w:rPr>
    </w:lvl>
    <w:lvl w:ilvl="8">
      <w:start w:val="1"/>
      <w:numFmt w:val="decimal"/>
      <w:isLgl/>
      <w:lvlText w:val="%1.%2.%3.%4.%5.%6.%7.%8.%9."/>
      <w:lvlJc w:val="left"/>
      <w:pPr>
        <w:ind w:left="5229" w:hanging="2160"/>
      </w:pPr>
      <w:rPr>
        <w:rFonts w:hint="default"/>
      </w:rPr>
    </w:lvl>
  </w:abstractNum>
  <w:abstractNum w:abstractNumId="3" w15:restartNumberingAfterBreak="0">
    <w:nsid w:val="75E2208A"/>
    <w:multiLevelType w:val="multilevel"/>
    <w:tmpl w:val="452033D2"/>
    <w:lvl w:ilvl="0">
      <w:start w:val="1"/>
      <w:numFmt w:val="decimal"/>
      <w:lvlText w:val="%1."/>
      <w:lvlJc w:val="left"/>
      <w:pPr>
        <w:ind w:left="1353" w:hanging="360"/>
      </w:pPr>
      <w:rPr>
        <w:rFonts w:hint="default"/>
        <w:sz w:val="28"/>
      </w:rPr>
    </w:lvl>
    <w:lvl w:ilvl="1">
      <w:start w:val="9"/>
      <w:numFmt w:val="decimal"/>
      <w:isLgl/>
      <w:lvlText w:val="%1.%2."/>
      <w:lvlJc w:val="left"/>
      <w:pPr>
        <w:ind w:left="2193" w:hanging="1200"/>
      </w:pPr>
      <w:rPr>
        <w:rFonts w:hint="default"/>
      </w:rPr>
    </w:lvl>
    <w:lvl w:ilvl="2">
      <w:start w:val="1"/>
      <w:numFmt w:val="decimal"/>
      <w:isLgl/>
      <w:lvlText w:val="%1.%2.%3."/>
      <w:lvlJc w:val="left"/>
      <w:pPr>
        <w:ind w:left="2193" w:hanging="1200"/>
      </w:pPr>
      <w:rPr>
        <w:rFonts w:hint="default"/>
      </w:rPr>
    </w:lvl>
    <w:lvl w:ilvl="3">
      <w:start w:val="1"/>
      <w:numFmt w:val="decimal"/>
      <w:isLgl/>
      <w:lvlText w:val="%1.%2.%3.%4."/>
      <w:lvlJc w:val="left"/>
      <w:pPr>
        <w:ind w:left="2193" w:hanging="1200"/>
      </w:pPr>
      <w:rPr>
        <w:rFonts w:hint="default"/>
      </w:rPr>
    </w:lvl>
    <w:lvl w:ilvl="4">
      <w:start w:val="1"/>
      <w:numFmt w:val="decimal"/>
      <w:isLgl/>
      <w:lvlText w:val="%1.%2.%3.%4.%5."/>
      <w:lvlJc w:val="left"/>
      <w:pPr>
        <w:ind w:left="2193" w:hanging="120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B6A6C"/>
    <w:rsid w:val="00011279"/>
    <w:rsid w:val="0008060B"/>
    <w:rsid w:val="00104595"/>
    <w:rsid w:val="00173BE4"/>
    <w:rsid w:val="00180B8F"/>
    <w:rsid w:val="001F1F63"/>
    <w:rsid w:val="00203541"/>
    <w:rsid w:val="002C2E55"/>
    <w:rsid w:val="002F717C"/>
    <w:rsid w:val="00315EEF"/>
    <w:rsid w:val="00403887"/>
    <w:rsid w:val="0042660C"/>
    <w:rsid w:val="00481D57"/>
    <w:rsid w:val="005767FB"/>
    <w:rsid w:val="00582FAA"/>
    <w:rsid w:val="005B7862"/>
    <w:rsid w:val="005C43C0"/>
    <w:rsid w:val="005F2CF9"/>
    <w:rsid w:val="00643C85"/>
    <w:rsid w:val="00686C8A"/>
    <w:rsid w:val="006F7DEA"/>
    <w:rsid w:val="00701F87"/>
    <w:rsid w:val="00750556"/>
    <w:rsid w:val="00752F67"/>
    <w:rsid w:val="007844DA"/>
    <w:rsid w:val="007F0581"/>
    <w:rsid w:val="00845857"/>
    <w:rsid w:val="008E03FD"/>
    <w:rsid w:val="009222CC"/>
    <w:rsid w:val="00923708"/>
    <w:rsid w:val="00935631"/>
    <w:rsid w:val="00936581"/>
    <w:rsid w:val="009D07EB"/>
    <w:rsid w:val="00A67121"/>
    <w:rsid w:val="00AB6A6C"/>
    <w:rsid w:val="00AE35CD"/>
    <w:rsid w:val="00BC1CD6"/>
    <w:rsid w:val="00CB0168"/>
    <w:rsid w:val="00CC5A9B"/>
    <w:rsid w:val="00CD5CA5"/>
    <w:rsid w:val="00D21EC0"/>
    <w:rsid w:val="00D95258"/>
    <w:rsid w:val="00DF26B4"/>
    <w:rsid w:val="00E44598"/>
    <w:rsid w:val="00E44901"/>
    <w:rsid w:val="00E46C1C"/>
    <w:rsid w:val="00E861A2"/>
    <w:rsid w:val="00ED6DB3"/>
    <w:rsid w:val="00F00572"/>
    <w:rsid w:val="00F367D7"/>
    <w:rsid w:val="00F55C34"/>
    <w:rsid w:val="00F7258A"/>
    <w:rsid w:val="00F92A07"/>
    <w:rsid w:val="00FA5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3B850"/>
  <w15:docId w15:val="{9649924F-802D-4C50-9D4A-07197DC4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A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6A6C"/>
    <w:rPr>
      <w:color w:val="0000FF"/>
      <w:u w:val="single"/>
    </w:rPr>
  </w:style>
  <w:style w:type="paragraph" w:customStyle="1" w:styleId="ConsPlusTitle">
    <w:name w:val="ConsPlusTitle"/>
    <w:rsid w:val="00AB6A6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AB6A6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1"/>
    <w:uiPriority w:val="99"/>
    <w:rsid w:val="00AB6A6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AB6A6C"/>
    <w:pPr>
      <w:ind w:firstLine="720"/>
      <w:jc w:val="both"/>
    </w:pPr>
    <w:rPr>
      <w:rFonts w:ascii="Arial" w:hAnsi="Arial" w:cs="Arial"/>
      <w:sz w:val="26"/>
      <w:szCs w:val="26"/>
    </w:rPr>
  </w:style>
  <w:style w:type="paragraph" w:customStyle="1" w:styleId="1">
    <w:name w:val="Без интервала1"/>
    <w:rsid w:val="00AB6A6C"/>
    <w:pPr>
      <w:suppressAutoHyphens/>
      <w:spacing w:after="0" w:line="240" w:lineRule="auto"/>
    </w:pPr>
    <w:rPr>
      <w:rFonts w:ascii="Calibri" w:eastAsia="Times New Roman" w:hAnsi="Calibri" w:cs="Calibri"/>
      <w:lang w:eastAsia="zh-CN"/>
    </w:rPr>
  </w:style>
  <w:style w:type="paragraph" w:styleId="a4">
    <w:name w:val="footnote text"/>
    <w:basedOn w:val="a"/>
    <w:link w:val="10"/>
    <w:rsid w:val="00AB6A6C"/>
    <w:rPr>
      <w:sz w:val="20"/>
      <w:szCs w:val="20"/>
    </w:rPr>
  </w:style>
  <w:style w:type="character" w:customStyle="1" w:styleId="a5">
    <w:name w:val="Текст сноски Знак"/>
    <w:basedOn w:val="a0"/>
    <w:uiPriority w:val="99"/>
    <w:semiHidden/>
    <w:rsid w:val="00AB6A6C"/>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AB6A6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B6A6C"/>
    <w:pPr>
      <w:tabs>
        <w:tab w:val="center" w:pos="4677"/>
        <w:tab w:val="right" w:pos="9355"/>
      </w:tabs>
    </w:pPr>
  </w:style>
  <w:style w:type="character" w:customStyle="1" w:styleId="a7">
    <w:name w:val="Верхний колонтитул Знак"/>
    <w:basedOn w:val="a0"/>
    <w:link w:val="a6"/>
    <w:uiPriority w:val="99"/>
    <w:rsid w:val="00AB6A6C"/>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AB6A6C"/>
  </w:style>
  <w:style w:type="character" w:styleId="a9">
    <w:name w:val="annotation reference"/>
    <w:uiPriority w:val="99"/>
    <w:semiHidden/>
    <w:unhideWhenUsed/>
    <w:rsid w:val="00AB6A6C"/>
    <w:rPr>
      <w:sz w:val="16"/>
      <w:szCs w:val="16"/>
    </w:rPr>
  </w:style>
  <w:style w:type="paragraph" w:styleId="aa">
    <w:name w:val="annotation text"/>
    <w:basedOn w:val="a"/>
    <w:link w:val="ab"/>
    <w:uiPriority w:val="99"/>
    <w:unhideWhenUsed/>
    <w:rsid w:val="00AB6A6C"/>
    <w:rPr>
      <w:sz w:val="20"/>
      <w:szCs w:val="20"/>
    </w:rPr>
  </w:style>
  <w:style w:type="character" w:customStyle="1" w:styleId="ab">
    <w:name w:val="Текст примечания Знак"/>
    <w:basedOn w:val="a0"/>
    <w:link w:val="aa"/>
    <w:uiPriority w:val="99"/>
    <w:rsid w:val="00AB6A6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B6A6C"/>
    <w:rPr>
      <w:b/>
      <w:bCs/>
    </w:rPr>
  </w:style>
  <w:style w:type="character" w:customStyle="1" w:styleId="ad">
    <w:name w:val="Тема примечания Знак"/>
    <w:basedOn w:val="ab"/>
    <w:link w:val="ac"/>
    <w:uiPriority w:val="99"/>
    <w:semiHidden/>
    <w:rsid w:val="00AB6A6C"/>
    <w:rPr>
      <w:rFonts w:ascii="Times New Roman" w:eastAsia="Times New Roman" w:hAnsi="Times New Roman" w:cs="Times New Roman"/>
      <w:b/>
      <w:bCs/>
      <w:sz w:val="20"/>
      <w:szCs w:val="20"/>
      <w:lang w:eastAsia="ru-RU"/>
    </w:rPr>
  </w:style>
  <w:style w:type="paragraph" w:styleId="2">
    <w:name w:val="Body Text 2"/>
    <w:basedOn w:val="a"/>
    <w:link w:val="20"/>
    <w:uiPriority w:val="99"/>
    <w:unhideWhenUsed/>
    <w:rsid w:val="00AB6A6C"/>
    <w:pPr>
      <w:spacing w:after="120" w:line="480" w:lineRule="auto"/>
    </w:pPr>
  </w:style>
  <w:style w:type="character" w:customStyle="1" w:styleId="20">
    <w:name w:val="Основной текст 2 Знак"/>
    <w:basedOn w:val="a0"/>
    <w:link w:val="2"/>
    <w:uiPriority w:val="99"/>
    <w:rsid w:val="00AB6A6C"/>
    <w:rPr>
      <w:rFonts w:ascii="Times New Roman" w:eastAsia="Times New Roman" w:hAnsi="Times New Roman" w:cs="Times New Roman"/>
      <w:sz w:val="24"/>
      <w:szCs w:val="24"/>
      <w:lang w:eastAsia="ru-RU"/>
    </w:rPr>
  </w:style>
  <w:style w:type="character" w:styleId="ae">
    <w:name w:val="footnote reference"/>
    <w:uiPriority w:val="99"/>
    <w:semiHidden/>
    <w:unhideWhenUsed/>
    <w:rsid w:val="00AB6A6C"/>
    <w:rPr>
      <w:vertAlign w:val="superscript"/>
    </w:rPr>
  </w:style>
  <w:style w:type="paragraph" w:styleId="af">
    <w:name w:val="Balloon Text"/>
    <w:basedOn w:val="a"/>
    <w:link w:val="af0"/>
    <w:uiPriority w:val="99"/>
    <w:semiHidden/>
    <w:unhideWhenUsed/>
    <w:rsid w:val="006F7DEA"/>
    <w:rPr>
      <w:rFonts w:ascii="Segoe UI" w:hAnsi="Segoe UI" w:cs="Segoe UI"/>
      <w:sz w:val="18"/>
      <w:szCs w:val="18"/>
    </w:rPr>
  </w:style>
  <w:style w:type="character" w:customStyle="1" w:styleId="af0">
    <w:name w:val="Текст выноски Знак"/>
    <w:basedOn w:val="a0"/>
    <w:link w:val="af"/>
    <w:uiPriority w:val="99"/>
    <w:semiHidden/>
    <w:rsid w:val="006F7DEA"/>
    <w:rPr>
      <w:rFonts w:ascii="Segoe UI" w:eastAsia="Times New Roman" w:hAnsi="Segoe UI" w:cs="Segoe UI"/>
      <w:sz w:val="18"/>
      <w:szCs w:val="18"/>
      <w:lang w:eastAsia="ru-RU"/>
    </w:rPr>
  </w:style>
  <w:style w:type="paragraph" w:styleId="af1">
    <w:name w:val="List Paragraph"/>
    <w:basedOn w:val="a"/>
    <w:link w:val="af2"/>
    <w:qFormat/>
    <w:rsid w:val="00E46C1C"/>
    <w:pPr>
      <w:ind w:left="720"/>
      <w:contextualSpacing/>
    </w:pPr>
  </w:style>
  <w:style w:type="paragraph" w:customStyle="1" w:styleId="ConsNormal">
    <w:name w:val="ConsNormal"/>
    <w:rsid w:val="00E46C1C"/>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character" w:customStyle="1" w:styleId="af2">
    <w:name w:val="Абзац списка Знак"/>
    <w:link w:val="af1"/>
    <w:locked/>
    <w:rsid w:val="00686C8A"/>
    <w:rPr>
      <w:rFonts w:ascii="Times New Roman" w:eastAsia="Times New Roman" w:hAnsi="Times New Roman" w:cs="Times New Roman"/>
      <w:sz w:val="24"/>
      <w:szCs w:val="24"/>
      <w:lang w:eastAsia="ru-RU"/>
    </w:rPr>
  </w:style>
  <w:style w:type="character" w:customStyle="1" w:styleId="ConsPlusNormal1">
    <w:name w:val="ConsPlusNormal1"/>
    <w:link w:val="ConsPlusNormal"/>
    <w:locked/>
    <w:rsid w:val="00E44598"/>
    <w:rPr>
      <w:rFonts w:ascii="Arial" w:eastAsia="Times New Roman" w:hAnsi="Arial" w:cs="Arial"/>
      <w:sz w:val="20"/>
      <w:szCs w:val="20"/>
      <w:lang w:eastAsia="zh-CN"/>
    </w:rPr>
  </w:style>
  <w:style w:type="paragraph" w:styleId="af3">
    <w:name w:val="Normal (Web)"/>
    <w:basedOn w:val="a"/>
    <w:uiPriority w:val="99"/>
    <w:semiHidden/>
    <w:unhideWhenUsed/>
    <w:rsid w:val="00173BE4"/>
    <w:pPr>
      <w:spacing w:before="100" w:beforeAutospacing="1" w:after="100" w:afterAutospacing="1"/>
    </w:pPr>
  </w:style>
  <w:style w:type="character" w:styleId="af4">
    <w:name w:val="Strong"/>
    <w:basedOn w:val="a0"/>
    <w:uiPriority w:val="22"/>
    <w:qFormat/>
    <w:rsid w:val="00173BE4"/>
    <w:rPr>
      <w:b/>
      <w:bCs/>
    </w:rPr>
  </w:style>
  <w:style w:type="paragraph" w:styleId="af5">
    <w:name w:val="No Spacing"/>
    <w:uiPriority w:val="1"/>
    <w:qFormat/>
    <w:rsid w:val="00180B8F"/>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190010">
      <w:bodyDiv w:val="1"/>
      <w:marLeft w:val="0"/>
      <w:marRight w:val="0"/>
      <w:marTop w:val="0"/>
      <w:marBottom w:val="0"/>
      <w:divBdr>
        <w:top w:val="none" w:sz="0" w:space="0" w:color="auto"/>
        <w:left w:val="none" w:sz="0" w:space="0" w:color="auto"/>
        <w:bottom w:val="none" w:sz="0" w:space="0" w:color="auto"/>
        <w:right w:val="none" w:sz="0" w:space="0" w:color="auto"/>
      </w:divBdr>
    </w:div>
    <w:div w:id="209508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1DFB6-49D8-4BC6-996D-B4D0E2132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Pages>
  <Words>905</Words>
  <Characters>5160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2022-04-15T06:53:00Z</cp:lastPrinted>
  <dcterms:created xsi:type="dcterms:W3CDTF">2022-03-22T08:00:00Z</dcterms:created>
  <dcterms:modified xsi:type="dcterms:W3CDTF">2026-04-27T08:25:00Z</dcterms:modified>
</cp:coreProperties>
</file>