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РОССИЙСКАЯ ФЕДЕРАЦИЯ</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РОСТОВСКАЯ ОБЛАСТЬ</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УСТЬ-ДОНЕЦКИЙ РАЙОН</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МУНИЦИПАЛЬНОЕ ОБРАЗОВАНИЕ</w:t>
      </w:r>
    </w:p>
    <w:p w:rsidR="00E46C1C" w:rsidRPr="00382270" w:rsidRDefault="00E46C1C" w:rsidP="00E46C1C">
      <w:pPr>
        <w:autoSpaceDE w:val="0"/>
        <w:autoSpaceDN w:val="0"/>
        <w:adjustRightInd w:val="0"/>
        <w:jc w:val="center"/>
        <w:rPr>
          <w:rFonts w:cs="Arial"/>
          <w:bCs/>
          <w:sz w:val="28"/>
          <w:szCs w:val="28"/>
          <w:lang w:eastAsia="en-US"/>
        </w:rPr>
      </w:pPr>
      <w:r>
        <w:rPr>
          <w:rFonts w:cs="Arial"/>
          <w:bCs/>
          <w:sz w:val="28"/>
          <w:szCs w:val="28"/>
          <w:lang w:eastAsia="en-US"/>
        </w:rPr>
        <w:t>«РАЗДОРСКОЕ СЕЛЬСКОЕ</w:t>
      </w:r>
      <w:r w:rsidRPr="00382270">
        <w:rPr>
          <w:rFonts w:cs="Arial"/>
          <w:bCs/>
          <w:sz w:val="28"/>
          <w:szCs w:val="28"/>
          <w:lang w:eastAsia="en-US"/>
        </w:rPr>
        <w:t xml:space="preserve"> ПОСЕЛЕНИЕ»</w:t>
      </w:r>
    </w:p>
    <w:p w:rsidR="00E46C1C" w:rsidRPr="00382270" w:rsidRDefault="00E46C1C" w:rsidP="00E46C1C">
      <w:pPr>
        <w:autoSpaceDE w:val="0"/>
        <w:autoSpaceDN w:val="0"/>
        <w:adjustRightInd w:val="0"/>
        <w:jc w:val="center"/>
        <w:rPr>
          <w:rFonts w:cs="Arial"/>
          <w:bCs/>
          <w:sz w:val="28"/>
          <w:szCs w:val="28"/>
          <w:lang w:eastAsia="en-US"/>
        </w:rPr>
      </w:pPr>
      <w:r w:rsidRPr="00382270">
        <w:rPr>
          <w:rFonts w:cs="Arial"/>
          <w:bCs/>
          <w:sz w:val="28"/>
          <w:szCs w:val="28"/>
          <w:lang w:eastAsia="en-US"/>
        </w:rPr>
        <w:t xml:space="preserve">СОБРАНИЕ ДЕПУТАТОВ </w:t>
      </w:r>
      <w:r>
        <w:rPr>
          <w:rFonts w:cs="Arial"/>
          <w:bCs/>
          <w:sz w:val="28"/>
          <w:szCs w:val="28"/>
          <w:lang w:eastAsia="en-US"/>
        </w:rPr>
        <w:t>РАЗДОРСКОГО СЕЛЬСКОГО</w:t>
      </w:r>
      <w:r w:rsidRPr="00382270">
        <w:rPr>
          <w:rFonts w:cs="Arial"/>
          <w:bCs/>
          <w:sz w:val="28"/>
          <w:szCs w:val="28"/>
          <w:lang w:eastAsia="en-US"/>
        </w:rPr>
        <w:t xml:space="preserve"> ПОСЕЛЕНИЯ</w:t>
      </w:r>
    </w:p>
    <w:p w:rsidR="00E46C1C" w:rsidRPr="00540365" w:rsidRDefault="00E46C1C" w:rsidP="00E46C1C">
      <w:pPr>
        <w:autoSpaceDE w:val="0"/>
        <w:autoSpaceDN w:val="0"/>
        <w:adjustRightInd w:val="0"/>
        <w:rPr>
          <w:rFonts w:cs="Arial"/>
          <w:b/>
          <w:bCs/>
          <w:sz w:val="28"/>
          <w:szCs w:val="28"/>
          <w:lang w:eastAsia="en-US"/>
        </w:rPr>
      </w:pPr>
    </w:p>
    <w:p w:rsidR="00E46C1C" w:rsidRPr="00382270" w:rsidRDefault="00096024" w:rsidP="00E46C1C">
      <w:pPr>
        <w:autoSpaceDE w:val="0"/>
        <w:autoSpaceDN w:val="0"/>
        <w:adjustRightInd w:val="0"/>
        <w:jc w:val="center"/>
        <w:rPr>
          <w:rFonts w:cs="Arial"/>
          <w:bCs/>
          <w:sz w:val="28"/>
          <w:szCs w:val="28"/>
          <w:lang w:eastAsia="en-US"/>
        </w:rPr>
      </w:pPr>
      <w:r>
        <w:rPr>
          <w:rFonts w:cs="Arial"/>
          <w:bCs/>
          <w:sz w:val="28"/>
          <w:szCs w:val="28"/>
          <w:lang w:eastAsia="en-US"/>
        </w:rPr>
        <w:t xml:space="preserve">   РЕШЕНИЕ</w:t>
      </w:r>
      <w:bookmarkStart w:id="0" w:name="_GoBack"/>
      <w:bookmarkEnd w:id="0"/>
    </w:p>
    <w:p w:rsidR="00E46C1C" w:rsidRPr="00540365" w:rsidRDefault="00E46C1C" w:rsidP="00E46C1C">
      <w:pPr>
        <w:tabs>
          <w:tab w:val="left" w:pos="6759"/>
        </w:tabs>
        <w:autoSpaceDE w:val="0"/>
        <w:autoSpaceDN w:val="0"/>
        <w:adjustRightInd w:val="0"/>
        <w:rPr>
          <w:bCs/>
          <w:sz w:val="28"/>
          <w:szCs w:val="28"/>
          <w:lang w:eastAsia="en-US"/>
        </w:rPr>
      </w:pPr>
    </w:p>
    <w:p w:rsidR="00805D31" w:rsidRDefault="00805D31" w:rsidP="00582FAA">
      <w:pPr>
        <w:ind w:left="-426" w:right="-143"/>
        <w:jc w:val="center"/>
        <w:rPr>
          <w:b/>
          <w:bCs/>
          <w:sz w:val="28"/>
          <w:szCs w:val="28"/>
          <w:lang w:eastAsia="en-US"/>
        </w:rPr>
      </w:pPr>
      <w:r>
        <w:rPr>
          <w:b/>
          <w:bCs/>
          <w:sz w:val="28"/>
          <w:szCs w:val="28"/>
          <w:lang w:eastAsia="en-US"/>
        </w:rPr>
        <w:t xml:space="preserve">О внесении изменений в решение Собрания депутатов </w:t>
      </w:r>
    </w:p>
    <w:p w:rsidR="00805D31" w:rsidRDefault="00805D31" w:rsidP="00582FAA">
      <w:pPr>
        <w:ind w:left="-426" w:right="-143"/>
        <w:jc w:val="center"/>
        <w:rPr>
          <w:b/>
          <w:bCs/>
          <w:sz w:val="28"/>
          <w:szCs w:val="28"/>
          <w:lang w:eastAsia="en-US"/>
        </w:rPr>
      </w:pPr>
      <w:r>
        <w:rPr>
          <w:b/>
          <w:bCs/>
          <w:sz w:val="28"/>
          <w:szCs w:val="28"/>
          <w:lang w:eastAsia="en-US"/>
        </w:rPr>
        <w:t xml:space="preserve">Раздорского сельского поселения от 28.10.2024 г. № 168 </w:t>
      </w:r>
    </w:p>
    <w:p w:rsidR="00582FAA" w:rsidRDefault="00805D31" w:rsidP="00582FAA">
      <w:pPr>
        <w:ind w:left="-426" w:right="-143"/>
        <w:jc w:val="center"/>
        <w:rPr>
          <w:b/>
          <w:bCs/>
          <w:sz w:val="28"/>
          <w:szCs w:val="28"/>
          <w:lang w:eastAsia="en-US"/>
        </w:rPr>
      </w:pPr>
      <w:r>
        <w:rPr>
          <w:b/>
          <w:bCs/>
          <w:sz w:val="28"/>
          <w:szCs w:val="28"/>
          <w:lang w:eastAsia="en-US"/>
        </w:rPr>
        <w:t>«</w:t>
      </w:r>
      <w:r w:rsidR="00582FAA">
        <w:rPr>
          <w:b/>
          <w:bCs/>
          <w:sz w:val="28"/>
          <w:szCs w:val="28"/>
          <w:lang w:eastAsia="en-US"/>
        </w:rPr>
        <w:t>Об утверждении «Положения о муниципальном контроле в сфере благоустройства на территории Раздорского сельского  поселения»</w:t>
      </w:r>
      <w:r>
        <w:rPr>
          <w:b/>
          <w:bCs/>
          <w:sz w:val="28"/>
          <w:szCs w:val="28"/>
          <w:lang w:eastAsia="en-US"/>
        </w:rPr>
        <w:t>»</w:t>
      </w:r>
    </w:p>
    <w:p w:rsidR="00E46C1C" w:rsidRPr="00540365" w:rsidRDefault="00E46C1C" w:rsidP="00E46C1C">
      <w:pPr>
        <w:tabs>
          <w:tab w:val="left" w:pos="6759"/>
        </w:tabs>
        <w:autoSpaceDE w:val="0"/>
        <w:autoSpaceDN w:val="0"/>
        <w:adjustRightInd w:val="0"/>
        <w:rPr>
          <w:b/>
          <w:bCs/>
          <w:sz w:val="28"/>
          <w:szCs w:val="28"/>
          <w:lang w:eastAsia="en-US"/>
        </w:rPr>
      </w:pPr>
    </w:p>
    <w:p w:rsidR="00E46C1C" w:rsidRPr="00AD1F2C" w:rsidRDefault="00E46C1C" w:rsidP="00E46C1C">
      <w:pPr>
        <w:tabs>
          <w:tab w:val="left" w:pos="6759"/>
        </w:tabs>
        <w:autoSpaceDE w:val="0"/>
        <w:autoSpaceDN w:val="0"/>
        <w:adjustRightInd w:val="0"/>
        <w:rPr>
          <w:b/>
          <w:bCs/>
          <w:sz w:val="28"/>
          <w:szCs w:val="28"/>
          <w:lang w:eastAsia="en-US"/>
        </w:rPr>
      </w:pPr>
      <w:r w:rsidRPr="00540365">
        <w:rPr>
          <w:b/>
          <w:bCs/>
          <w:sz w:val="28"/>
          <w:szCs w:val="28"/>
          <w:lang w:eastAsia="en-US"/>
        </w:rPr>
        <w:t xml:space="preserve">          </w:t>
      </w:r>
      <w:r w:rsidRPr="00AD1F2C">
        <w:rPr>
          <w:b/>
          <w:bCs/>
          <w:sz w:val="28"/>
          <w:szCs w:val="28"/>
          <w:lang w:eastAsia="en-US"/>
        </w:rPr>
        <w:t xml:space="preserve">Принято                            </w:t>
      </w:r>
      <w:r w:rsidR="00191E6F">
        <w:rPr>
          <w:b/>
          <w:bCs/>
          <w:sz w:val="28"/>
          <w:szCs w:val="28"/>
          <w:lang w:eastAsia="en-US"/>
        </w:rPr>
        <w:t xml:space="preserve">         </w:t>
      </w:r>
      <w:r w:rsidRPr="00AD1F2C">
        <w:rPr>
          <w:b/>
          <w:bCs/>
          <w:sz w:val="28"/>
          <w:szCs w:val="28"/>
          <w:lang w:eastAsia="en-US"/>
        </w:rPr>
        <w:t xml:space="preserve">  №</w:t>
      </w:r>
      <w:r w:rsidR="0055567B" w:rsidRPr="00AD1F2C">
        <w:rPr>
          <w:b/>
          <w:bCs/>
          <w:sz w:val="28"/>
          <w:szCs w:val="28"/>
          <w:lang w:eastAsia="en-US"/>
        </w:rPr>
        <w:t xml:space="preserve"> </w:t>
      </w:r>
      <w:r w:rsidR="00560600">
        <w:rPr>
          <w:b/>
          <w:bCs/>
          <w:sz w:val="28"/>
          <w:szCs w:val="28"/>
          <w:lang w:eastAsia="en-US"/>
        </w:rPr>
        <w:t>244</w:t>
      </w:r>
      <w:r w:rsidR="0055567B" w:rsidRPr="00AD1F2C">
        <w:rPr>
          <w:b/>
          <w:bCs/>
          <w:sz w:val="28"/>
          <w:szCs w:val="28"/>
          <w:lang w:eastAsia="en-US"/>
        </w:rPr>
        <w:t xml:space="preserve">                      </w:t>
      </w:r>
      <w:r w:rsidR="00191E6F">
        <w:rPr>
          <w:b/>
          <w:bCs/>
          <w:sz w:val="28"/>
          <w:szCs w:val="28"/>
          <w:lang w:eastAsia="en-US"/>
        </w:rPr>
        <w:t xml:space="preserve">    </w:t>
      </w:r>
      <w:r w:rsidR="00560600">
        <w:rPr>
          <w:b/>
          <w:bCs/>
          <w:sz w:val="28"/>
          <w:szCs w:val="28"/>
          <w:lang w:eastAsia="en-US"/>
        </w:rPr>
        <w:t xml:space="preserve">        10 марта </w:t>
      </w:r>
      <w:r w:rsidRPr="00AD1F2C">
        <w:rPr>
          <w:b/>
          <w:bCs/>
          <w:sz w:val="28"/>
          <w:szCs w:val="28"/>
          <w:lang w:eastAsia="en-US"/>
        </w:rPr>
        <w:t>202</w:t>
      </w:r>
      <w:r w:rsidR="00191E6F">
        <w:rPr>
          <w:b/>
          <w:bCs/>
          <w:sz w:val="28"/>
          <w:szCs w:val="28"/>
          <w:lang w:eastAsia="en-US"/>
        </w:rPr>
        <w:t>6</w:t>
      </w:r>
      <w:r w:rsidRPr="00AD1F2C">
        <w:rPr>
          <w:b/>
          <w:bCs/>
          <w:sz w:val="28"/>
          <w:szCs w:val="28"/>
          <w:lang w:eastAsia="en-US"/>
        </w:rPr>
        <w:t>г.</w:t>
      </w:r>
    </w:p>
    <w:p w:rsidR="00E46C1C" w:rsidRPr="00540365" w:rsidRDefault="00E46C1C" w:rsidP="00E46C1C">
      <w:pPr>
        <w:tabs>
          <w:tab w:val="left" w:pos="6759"/>
        </w:tabs>
        <w:autoSpaceDE w:val="0"/>
        <w:autoSpaceDN w:val="0"/>
        <w:adjustRightInd w:val="0"/>
        <w:rPr>
          <w:b/>
          <w:bCs/>
          <w:sz w:val="28"/>
          <w:szCs w:val="28"/>
          <w:lang w:eastAsia="en-US"/>
        </w:rPr>
      </w:pPr>
      <w:r w:rsidRPr="00AD1F2C">
        <w:rPr>
          <w:b/>
          <w:bCs/>
          <w:sz w:val="28"/>
          <w:szCs w:val="28"/>
          <w:lang w:eastAsia="en-US"/>
        </w:rPr>
        <w:t>Собранием депутатов</w:t>
      </w:r>
      <w:r w:rsidRPr="00540365">
        <w:rPr>
          <w:b/>
          <w:bCs/>
          <w:sz w:val="28"/>
          <w:szCs w:val="28"/>
          <w:lang w:eastAsia="en-US"/>
        </w:rPr>
        <w:t xml:space="preserve">  </w:t>
      </w:r>
    </w:p>
    <w:p w:rsidR="00E46C1C" w:rsidRPr="00540365" w:rsidRDefault="00E46C1C" w:rsidP="00E46C1C">
      <w:pPr>
        <w:tabs>
          <w:tab w:val="left" w:pos="6759"/>
        </w:tabs>
        <w:autoSpaceDE w:val="0"/>
        <w:autoSpaceDN w:val="0"/>
        <w:adjustRightInd w:val="0"/>
        <w:rPr>
          <w:bCs/>
          <w:sz w:val="28"/>
          <w:szCs w:val="28"/>
          <w:lang w:eastAsia="en-US"/>
        </w:rPr>
      </w:pPr>
    </w:p>
    <w:p w:rsidR="0042660C" w:rsidRPr="00540365" w:rsidRDefault="00805D31" w:rsidP="0042660C">
      <w:pPr>
        <w:spacing w:after="120"/>
        <w:ind w:firstLine="709"/>
        <w:jc w:val="both"/>
        <w:rPr>
          <w:sz w:val="28"/>
          <w:szCs w:val="28"/>
        </w:rPr>
      </w:pPr>
      <w:r>
        <w:rPr>
          <w:sz w:val="28"/>
          <w:szCs w:val="28"/>
        </w:rPr>
        <w:t xml:space="preserve">В целях приведения нормативного правового акта в соответствии с Федеральным законом от </w:t>
      </w:r>
      <w:r w:rsidR="004804E4">
        <w:rPr>
          <w:sz w:val="28"/>
          <w:szCs w:val="28"/>
        </w:rPr>
        <w:t>31.07.2020 № 248-</w:t>
      </w:r>
      <w:r>
        <w:rPr>
          <w:sz w:val="28"/>
          <w:szCs w:val="28"/>
        </w:rPr>
        <w:t>ФЗ « О государственном контроле (надзоре) и муниципальном контроле в Российской Федерации»,</w:t>
      </w:r>
      <w:r w:rsidR="0042660C" w:rsidRPr="00540365">
        <w:rPr>
          <w:sz w:val="28"/>
          <w:szCs w:val="28"/>
        </w:rPr>
        <w:t xml:space="preserve"> Собрание депутатов </w:t>
      </w:r>
      <w:r w:rsidR="0042660C">
        <w:rPr>
          <w:sz w:val="28"/>
          <w:szCs w:val="28"/>
        </w:rPr>
        <w:t xml:space="preserve">Раздорского сельского </w:t>
      </w:r>
      <w:r w:rsidR="0042660C" w:rsidRPr="00540365">
        <w:rPr>
          <w:sz w:val="28"/>
          <w:szCs w:val="28"/>
        </w:rPr>
        <w:t xml:space="preserve"> поселения</w:t>
      </w:r>
    </w:p>
    <w:p w:rsidR="00E46C1C" w:rsidRPr="00540365" w:rsidRDefault="00E46C1C" w:rsidP="00E46C1C">
      <w:pPr>
        <w:spacing w:after="120"/>
        <w:ind w:left="-360"/>
        <w:jc w:val="center"/>
        <w:rPr>
          <w:b/>
          <w:sz w:val="28"/>
          <w:szCs w:val="28"/>
        </w:rPr>
      </w:pPr>
      <w:r w:rsidRPr="00540365">
        <w:rPr>
          <w:b/>
          <w:sz w:val="28"/>
          <w:szCs w:val="28"/>
        </w:rPr>
        <w:t>РЕШИЛО:</w:t>
      </w:r>
    </w:p>
    <w:p w:rsidR="0042660C" w:rsidRDefault="00263A5C" w:rsidP="00263A5C">
      <w:pPr>
        <w:tabs>
          <w:tab w:val="left" w:pos="0"/>
        </w:tabs>
        <w:autoSpaceDE w:val="0"/>
        <w:autoSpaceDN w:val="0"/>
        <w:adjustRightInd w:val="0"/>
        <w:jc w:val="both"/>
        <w:rPr>
          <w:bCs/>
          <w:sz w:val="28"/>
          <w:szCs w:val="28"/>
          <w:lang w:eastAsia="en-US"/>
        </w:rPr>
      </w:pPr>
      <w:r>
        <w:rPr>
          <w:sz w:val="28"/>
          <w:szCs w:val="28"/>
        </w:rPr>
        <w:t xml:space="preserve">   </w:t>
      </w:r>
      <w:r w:rsidR="005767FB">
        <w:rPr>
          <w:sz w:val="28"/>
          <w:szCs w:val="28"/>
        </w:rPr>
        <w:t>1.</w:t>
      </w:r>
      <w:r>
        <w:rPr>
          <w:sz w:val="28"/>
          <w:szCs w:val="28"/>
        </w:rPr>
        <w:t xml:space="preserve"> </w:t>
      </w:r>
      <w:r w:rsidR="004804E4">
        <w:rPr>
          <w:bCs/>
          <w:sz w:val="28"/>
          <w:szCs w:val="28"/>
          <w:lang w:eastAsia="en-US"/>
        </w:rPr>
        <w:t>Приложение</w:t>
      </w:r>
      <w:r>
        <w:rPr>
          <w:bCs/>
          <w:sz w:val="28"/>
          <w:szCs w:val="28"/>
          <w:lang w:eastAsia="en-US"/>
        </w:rPr>
        <w:t xml:space="preserve"> решения Собрания депутатов Раздорского сельского поселения от 28.10.2024 г. № 168 </w:t>
      </w:r>
      <w:r w:rsidRPr="00263A5C">
        <w:rPr>
          <w:bCs/>
          <w:sz w:val="28"/>
          <w:szCs w:val="28"/>
          <w:lang w:eastAsia="en-US"/>
        </w:rPr>
        <w:t>«Положения о муниципальном контроле в сфере благоустройства на территории Раздорского сельского  поселения»</w:t>
      </w:r>
      <w:r w:rsidR="004804E4">
        <w:rPr>
          <w:bCs/>
          <w:sz w:val="28"/>
          <w:szCs w:val="28"/>
          <w:lang w:eastAsia="en-US"/>
        </w:rPr>
        <w:t xml:space="preserve"> изложить в редакции, согласно приложения к настоящему решению.</w:t>
      </w:r>
    </w:p>
    <w:p w:rsidR="0042660C" w:rsidRPr="005767FB" w:rsidRDefault="00263A5C" w:rsidP="004804E4">
      <w:pPr>
        <w:tabs>
          <w:tab w:val="left" w:pos="0"/>
        </w:tabs>
        <w:autoSpaceDE w:val="0"/>
        <w:autoSpaceDN w:val="0"/>
        <w:adjustRightInd w:val="0"/>
        <w:jc w:val="both"/>
        <w:rPr>
          <w:bCs/>
          <w:sz w:val="28"/>
          <w:szCs w:val="28"/>
        </w:rPr>
      </w:pPr>
      <w:r>
        <w:rPr>
          <w:bCs/>
          <w:sz w:val="28"/>
          <w:szCs w:val="28"/>
          <w:lang w:eastAsia="en-US"/>
        </w:rPr>
        <w:t xml:space="preserve">   </w:t>
      </w:r>
      <w:r w:rsidR="004804E4">
        <w:rPr>
          <w:bCs/>
          <w:sz w:val="28"/>
          <w:szCs w:val="28"/>
        </w:rPr>
        <w:t xml:space="preserve"> </w:t>
      </w:r>
      <w:r>
        <w:rPr>
          <w:bCs/>
          <w:sz w:val="28"/>
          <w:szCs w:val="28"/>
        </w:rPr>
        <w:t>2</w:t>
      </w:r>
      <w:r w:rsidR="005767FB">
        <w:rPr>
          <w:bCs/>
          <w:sz w:val="28"/>
          <w:szCs w:val="28"/>
        </w:rPr>
        <w:t>.</w:t>
      </w:r>
      <w:r>
        <w:rPr>
          <w:bCs/>
          <w:sz w:val="28"/>
          <w:szCs w:val="28"/>
        </w:rPr>
        <w:t xml:space="preserve"> </w:t>
      </w:r>
      <w:r w:rsidR="0042660C" w:rsidRPr="005767FB">
        <w:rPr>
          <w:bCs/>
          <w:sz w:val="28"/>
          <w:szCs w:val="28"/>
        </w:rPr>
        <w:t>Настоящее</w:t>
      </w:r>
      <w:r w:rsidR="0042660C" w:rsidRPr="005767FB">
        <w:rPr>
          <w:sz w:val="28"/>
          <w:szCs w:val="28"/>
        </w:rPr>
        <w:t xml:space="preserve"> решение </w:t>
      </w:r>
      <w:r w:rsidR="0042660C" w:rsidRPr="005767FB">
        <w:rPr>
          <w:bCs/>
          <w:sz w:val="28"/>
          <w:szCs w:val="28"/>
        </w:rPr>
        <w:t>подлежит официальному опубликованию (обнародованию) в средствах массовой информации и на официальном сайте Администрации Раздорского сельского  поселения.</w:t>
      </w:r>
    </w:p>
    <w:p w:rsidR="0042660C" w:rsidRPr="005767FB" w:rsidRDefault="004804E4" w:rsidP="005767FB">
      <w:pPr>
        <w:spacing w:line="240" w:lineRule="atLeast"/>
        <w:jc w:val="both"/>
        <w:rPr>
          <w:bCs/>
          <w:sz w:val="28"/>
          <w:szCs w:val="28"/>
        </w:rPr>
      </w:pPr>
      <w:r>
        <w:rPr>
          <w:sz w:val="28"/>
          <w:szCs w:val="28"/>
        </w:rPr>
        <w:t xml:space="preserve">    </w:t>
      </w:r>
      <w:r w:rsidR="00263A5C">
        <w:rPr>
          <w:sz w:val="28"/>
          <w:szCs w:val="28"/>
        </w:rPr>
        <w:t>3</w:t>
      </w:r>
      <w:r w:rsidR="005767FB">
        <w:rPr>
          <w:sz w:val="28"/>
          <w:szCs w:val="28"/>
        </w:rPr>
        <w:t>.</w:t>
      </w:r>
      <w:r w:rsidR="00263A5C">
        <w:rPr>
          <w:sz w:val="28"/>
          <w:szCs w:val="28"/>
        </w:rPr>
        <w:t xml:space="preserve">  </w:t>
      </w:r>
      <w:r w:rsidR="0042660C" w:rsidRPr="005767FB">
        <w:rPr>
          <w:sz w:val="28"/>
          <w:szCs w:val="28"/>
        </w:rPr>
        <w:t xml:space="preserve">Контроль за исполнением настоящего решения возложить на постоянную комиссию </w:t>
      </w:r>
      <w:r w:rsidR="0042660C" w:rsidRPr="005767FB">
        <w:rPr>
          <w:bCs/>
          <w:sz w:val="28"/>
          <w:szCs w:val="28"/>
          <w:lang w:eastAsia="en-US"/>
        </w:rPr>
        <w:t>Собрания депутатов Раздорского сельского  поселения «По вопросам благоустройства и экологии».</w:t>
      </w:r>
    </w:p>
    <w:p w:rsidR="0042660C" w:rsidRDefault="0042660C" w:rsidP="005767FB">
      <w:pPr>
        <w:tabs>
          <w:tab w:val="left" w:pos="0"/>
        </w:tabs>
        <w:autoSpaceDE w:val="0"/>
        <w:autoSpaceDN w:val="0"/>
        <w:adjustRightInd w:val="0"/>
        <w:jc w:val="both"/>
        <w:rPr>
          <w:bCs/>
          <w:sz w:val="28"/>
          <w:szCs w:val="28"/>
          <w:lang w:eastAsia="en-US"/>
        </w:rPr>
      </w:pPr>
    </w:p>
    <w:p w:rsidR="00263A5C" w:rsidRDefault="00263A5C" w:rsidP="005767FB">
      <w:pPr>
        <w:tabs>
          <w:tab w:val="left" w:pos="0"/>
        </w:tabs>
        <w:autoSpaceDE w:val="0"/>
        <w:autoSpaceDN w:val="0"/>
        <w:adjustRightInd w:val="0"/>
        <w:jc w:val="both"/>
        <w:rPr>
          <w:bCs/>
          <w:sz w:val="28"/>
          <w:szCs w:val="28"/>
          <w:lang w:eastAsia="en-US"/>
        </w:rPr>
      </w:pPr>
    </w:p>
    <w:p w:rsidR="00263A5C" w:rsidRPr="005767FB" w:rsidRDefault="00263A5C" w:rsidP="005767FB">
      <w:pPr>
        <w:tabs>
          <w:tab w:val="left" w:pos="0"/>
        </w:tabs>
        <w:autoSpaceDE w:val="0"/>
        <w:autoSpaceDN w:val="0"/>
        <w:adjustRightInd w:val="0"/>
        <w:jc w:val="both"/>
        <w:rPr>
          <w:bCs/>
          <w:sz w:val="28"/>
          <w:szCs w:val="28"/>
          <w:lang w:eastAsia="en-US"/>
        </w:rPr>
      </w:pPr>
    </w:p>
    <w:p w:rsidR="00E46C1C" w:rsidRPr="00540365" w:rsidRDefault="00E46C1C" w:rsidP="0042660C">
      <w:pPr>
        <w:spacing w:line="240" w:lineRule="atLeast"/>
        <w:ind w:firstLine="709"/>
        <w:jc w:val="both"/>
        <w:rPr>
          <w:bCs/>
          <w:sz w:val="28"/>
          <w:szCs w:val="28"/>
        </w:rPr>
      </w:pPr>
    </w:p>
    <w:p w:rsidR="00E46C1C" w:rsidRPr="00540365" w:rsidRDefault="00E46C1C" w:rsidP="00E46C1C">
      <w:pPr>
        <w:tabs>
          <w:tab w:val="left" w:pos="5760"/>
        </w:tabs>
        <w:jc w:val="both"/>
        <w:rPr>
          <w:bCs/>
          <w:sz w:val="28"/>
          <w:szCs w:val="28"/>
        </w:rPr>
      </w:pPr>
      <w:r w:rsidRPr="00540365">
        <w:rPr>
          <w:bCs/>
          <w:sz w:val="28"/>
          <w:szCs w:val="28"/>
        </w:rPr>
        <w:t>Председатель Собрания депутатов –</w:t>
      </w:r>
    </w:p>
    <w:p w:rsidR="00AB6A6C" w:rsidRPr="008E03FD" w:rsidRDefault="00E46C1C" w:rsidP="008E03FD">
      <w:pPr>
        <w:tabs>
          <w:tab w:val="left" w:pos="5760"/>
        </w:tabs>
        <w:jc w:val="both"/>
        <w:rPr>
          <w:sz w:val="28"/>
          <w:szCs w:val="28"/>
        </w:rPr>
      </w:pPr>
      <w:r w:rsidRPr="00540365">
        <w:rPr>
          <w:bCs/>
          <w:sz w:val="28"/>
          <w:szCs w:val="28"/>
        </w:rPr>
        <w:t xml:space="preserve">Глава </w:t>
      </w:r>
      <w:r>
        <w:rPr>
          <w:bCs/>
          <w:sz w:val="28"/>
          <w:szCs w:val="28"/>
        </w:rPr>
        <w:t xml:space="preserve">Раздорского сельского </w:t>
      </w:r>
      <w:r w:rsidRPr="00540365">
        <w:rPr>
          <w:bCs/>
          <w:sz w:val="28"/>
          <w:szCs w:val="28"/>
        </w:rPr>
        <w:t xml:space="preserve"> поселения</w:t>
      </w:r>
      <w:r w:rsidRPr="00540365">
        <w:rPr>
          <w:sz w:val="28"/>
          <w:szCs w:val="28"/>
        </w:rPr>
        <w:tab/>
      </w:r>
      <w:r w:rsidR="008A7748">
        <w:rPr>
          <w:sz w:val="28"/>
          <w:szCs w:val="28"/>
        </w:rPr>
        <w:t xml:space="preserve">                     </w:t>
      </w:r>
      <w:r>
        <w:rPr>
          <w:sz w:val="28"/>
          <w:szCs w:val="28"/>
        </w:rPr>
        <w:t>Н.А.Сухарева</w:t>
      </w:r>
    </w:p>
    <w:p w:rsidR="005767FB" w:rsidRDefault="005767FB" w:rsidP="00E46C1C">
      <w:pPr>
        <w:pStyle w:val="ConsNormal"/>
        <w:widowControl/>
        <w:ind w:left="-426" w:right="-143" w:firstLine="0"/>
        <w:jc w:val="center"/>
        <w:rPr>
          <w:rFonts w:ascii="Times New Roman" w:hAnsi="Times New Roman" w:cs="Times New Roman"/>
          <w:sz w:val="28"/>
          <w:szCs w:val="28"/>
        </w:rPr>
      </w:pPr>
    </w:p>
    <w:p w:rsidR="004804E4" w:rsidRDefault="004804E4" w:rsidP="00191E6F">
      <w:pPr>
        <w:pStyle w:val="ConsNormal"/>
        <w:widowControl/>
        <w:ind w:left="-426" w:right="-143" w:firstLine="0"/>
        <w:jc w:val="right"/>
        <w:rPr>
          <w:rFonts w:ascii="Times New Roman" w:hAnsi="Times New Roman" w:cs="Times New Roman"/>
          <w:sz w:val="28"/>
          <w:szCs w:val="28"/>
        </w:rPr>
      </w:pPr>
    </w:p>
    <w:p w:rsidR="004804E4" w:rsidRDefault="004804E4" w:rsidP="00191E6F">
      <w:pPr>
        <w:pStyle w:val="ConsNormal"/>
        <w:widowControl/>
        <w:ind w:left="-426" w:right="-143" w:firstLine="0"/>
        <w:jc w:val="right"/>
        <w:rPr>
          <w:rFonts w:ascii="Times New Roman" w:hAnsi="Times New Roman" w:cs="Times New Roman"/>
          <w:sz w:val="28"/>
          <w:szCs w:val="28"/>
        </w:rPr>
      </w:pPr>
    </w:p>
    <w:p w:rsidR="004804E4" w:rsidRDefault="004804E4" w:rsidP="00191E6F">
      <w:pPr>
        <w:pStyle w:val="ConsNormal"/>
        <w:widowControl/>
        <w:ind w:left="-426" w:right="-143" w:firstLine="0"/>
        <w:jc w:val="right"/>
        <w:rPr>
          <w:rFonts w:ascii="Times New Roman" w:hAnsi="Times New Roman" w:cs="Times New Roman"/>
          <w:sz w:val="28"/>
          <w:szCs w:val="28"/>
        </w:rPr>
      </w:pPr>
    </w:p>
    <w:p w:rsidR="004804E4" w:rsidRDefault="004804E4" w:rsidP="00191E6F">
      <w:pPr>
        <w:pStyle w:val="ConsNormal"/>
        <w:widowControl/>
        <w:ind w:left="-426" w:right="-143" w:firstLine="0"/>
        <w:jc w:val="right"/>
        <w:rPr>
          <w:rFonts w:ascii="Times New Roman" w:hAnsi="Times New Roman" w:cs="Times New Roman"/>
          <w:sz w:val="28"/>
          <w:szCs w:val="28"/>
        </w:rPr>
      </w:pPr>
    </w:p>
    <w:p w:rsidR="004804E4" w:rsidRDefault="004804E4" w:rsidP="00191E6F">
      <w:pPr>
        <w:pStyle w:val="ConsNormal"/>
        <w:widowControl/>
        <w:ind w:left="-426" w:right="-143" w:firstLine="0"/>
        <w:jc w:val="right"/>
        <w:rPr>
          <w:rFonts w:ascii="Times New Roman" w:hAnsi="Times New Roman" w:cs="Times New Roman"/>
          <w:sz w:val="28"/>
          <w:szCs w:val="28"/>
        </w:rPr>
      </w:pPr>
    </w:p>
    <w:p w:rsidR="00191E6F" w:rsidRDefault="00191E6F" w:rsidP="00191E6F">
      <w:pPr>
        <w:pStyle w:val="ConsNormal"/>
        <w:widowControl/>
        <w:ind w:left="-426" w:right="-143"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191E6F" w:rsidRDefault="00191E6F" w:rsidP="00191E6F">
      <w:pPr>
        <w:pStyle w:val="ConsNormal"/>
        <w:widowControl/>
        <w:ind w:left="-426" w:right="-143" w:firstLine="0"/>
        <w:jc w:val="right"/>
        <w:rPr>
          <w:rFonts w:ascii="Times New Roman" w:hAnsi="Times New Roman" w:cs="Times New Roman"/>
          <w:sz w:val="28"/>
          <w:szCs w:val="28"/>
        </w:rPr>
      </w:pPr>
      <w:r>
        <w:rPr>
          <w:rFonts w:ascii="Times New Roman" w:hAnsi="Times New Roman" w:cs="Times New Roman"/>
          <w:sz w:val="28"/>
          <w:szCs w:val="28"/>
        </w:rPr>
        <w:t xml:space="preserve">к решению Собрания депутатов </w:t>
      </w:r>
    </w:p>
    <w:p w:rsidR="00191E6F" w:rsidRDefault="00191E6F" w:rsidP="00191E6F">
      <w:pPr>
        <w:pStyle w:val="ConsNormal"/>
        <w:widowControl/>
        <w:ind w:left="-426" w:right="-143" w:firstLine="0"/>
        <w:jc w:val="right"/>
        <w:rPr>
          <w:rFonts w:ascii="Times New Roman" w:hAnsi="Times New Roman" w:cs="Times New Roman"/>
          <w:sz w:val="28"/>
          <w:szCs w:val="28"/>
        </w:rPr>
      </w:pPr>
      <w:r>
        <w:rPr>
          <w:rFonts w:ascii="Times New Roman" w:hAnsi="Times New Roman" w:cs="Times New Roman"/>
          <w:sz w:val="28"/>
          <w:szCs w:val="28"/>
        </w:rPr>
        <w:t xml:space="preserve">Раздорского сельского поселения </w:t>
      </w:r>
    </w:p>
    <w:p w:rsidR="00560600" w:rsidRDefault="00560600" w:rsidP="00191E6F">
      <w:pPr>
        <w:pStyle w:val="ConsNormal"/>
        <w:widowControl/>
        <w:ind w:left="-426" w:right="-143" w:firstLine="0"/>
        <w:jc w:val="right"/>
        <w:rPr>
          <w:rFonts w:ascii="Times New Roman" w:hAnsi="Times New Roman" w:cs="Times New Roman"/>
          <w:sz w:val="28"/>
          <w:szCs w:val="28"/>
        </w:rPr>
      </w:pPr>
      <w:r>
        <w:rPr>
          <w:rFonts w:ascii="Times New Roman" w:hAnsi="Times New Roman" w:cs="Times New Roman"/>
          <w:sz w:val="28"/>
          <w:szCs w:val="28"/>
        </w:rPr>
        <w:t>от «10</w:t>
      </w:r>
      <w:r w:rsidR="00191E6F">
        <w:rPr>
          <w:rFonts w:ascii="Times New Roman" w:hAnsi="Times New Roman" w:cs="Times New Roman"/>
          <w:sz w:val="28"/>
          <w:szCs w:val="28"/>
        </w:rPr>
        <w:t>»</w:t>
      </w:r>
      <w:r>
        <w:rPr>
          <w:rFonts w:ascii="Times New Roman" w:hAnsi="Times New Roman" w:cs="Times New Roman"/>
          <w:sz w:val="28"/>
          <w:szCs w:val="28"/>
        </w:rPr>
        <w:t xml:space="preserve">марта </w:t>
      </w:r>
      <w:r w:rsidR="00191E6F">
        <w:rPr>
          <w:rFonts w:ascii="Times New Roman" w:hAnsi="Times New Roman" w:cs="Times New Roman"/>
          <w:sz w:val="28"/>
          <w:szCs w:val="28"/>
        </w:rPr>
        <w:t xml:space="preserve">2026г </w:t>
      </w:r>
      <w:r>
        <w:rPr>
          <w:rFonts w:ascii="Times New Roman" w:hAnsi="Times New Roman" w:cs="Times New Roman"/>
          <w:sz w:val="28"/>
          <w:szCs w:val="28"/>
        </w:rPr>
        <w:t>№  244</w:t>
      </w:r>
    </w:p>
    <w:p w:rsidR="00191E6F" w:rsidRPr="00191E6F" w:rsidRDefault="00191E6F" w:rsidP="00560600">
      <w:pPr>
        <w:pStyle w:val="ConsNormal"/>
        <w:widowControl/>
        <w:ind w:left="-426" w:right="-143" w:firstLine="0"/>
        <w:jc w:val="right"/>
        <w:rPr>
          <w:rFonts w:ascii="Times New Roman" w:hAnsi="Times New Roman" w:cs="Times New Roman"/>
          <w:sz w:val="28"/>
          <w:szCs w:val="28"/>
        </w:rPr>
      </w:pPr>
      <w:r>
        <w:rPr>
          <w:sz w:val="28"/>
          <w:szCs w:val="28"/>
        </w:rPr>
        <w:t>«</w:t>
      </w:r>
      <w:r w:rsidRPr="00191E6F">
        <w:rPr>
          <w:rFonts w:ascii="Times New Roman" w:hAnsi="Times New Roman" w:cs="Times New Roman"/>
          <w:sz w:val="28"/>
          <w:szCs w:val="28"/>
        </w:rPr>
        <w:t xml:space="preserve">Приложение  </w:t>
      </w:r>
    </w:p>
    <w:p w:rsidR="00191E6F" w:rsidRPr="00191E6F" w:rsidRDefault="00191E6F" w:rsidP="00560600">
      <w:pPr>
        <w:ind w:right="-8"/>
        <w:jc w:val="right"/>
        <w:rPr>
          <w:sz w:val="28"/>
          <w:szCs w:val="28"/>
        </w:rPr>
      </w:pPr>
      <w:r w:rsidRPr="00191E6F">
        <w:rPr>
          <w:sz w:val="28"/>
          <w:szCs w:val="28"/>
        </w:rPr>
        <w:t xml:space="preserve">к решению Собрания депутатов </w:t>
      </w:r>
    </w:p>
    <w:p w:rsidR="00191E6F" w:rsidRPr="00191E6F" w:rsidRDefault="00191E6F" w:rsidP="00560600">
      <w:pPr>
        <w:ind w:right="-8"/>
        <w:jc w:val="right"/>
        <w:rPr>
          <w:sz w:val="28"/>
          <w:szCs w:val="28"/>
        </w:rPr>
      </w:pPr>
      <w:r w:rsidRPr="00191E6F">
        <w:rPr>
          <w:sz w:val="28"/>
          <w:szCs w:val="28"/>
        </w:rPr>
        <w:t xml:space="preserve">                                                                        Раздорского сельского  поселения </w:t>
      </w:r>
    </w:p>
    <w:p w:rsidR="00191E6F" w:rsidRPr="00191E6F" w:rsidRDefault="00191E6F" w:rsidP="00560600">
      <w:pPr>
        <w:ind w:right="-8"/>
        <w:jc w:val="right"/>
        <w:rPr>
          <w:sz w:val="28"/>
          <w:szCs w:val="28"/>
        </w:rPr>
      </w:pPr>
      <w:r w:rsidRPr="00191E6F">
        <w:rPr>
          <w:sz w:val="28"/>
          <w:szCs w:val="28"/>
        </w:rPr>
        <w:t xml:space="preserve">от   «28» октября 2024г.  №168     </w:t>
      </w:r>
    </w:p>
    <w:p w:rsidR="00191E6F" w:rsidRPr="00191E6F" w:rsidRDefault="00191E6F" w:rsidP="00191E6F">
      <w:pPr>
        <w:spacing w:line="240" w:lineRule="exact"/>
        <w:ind w:left="5398"/>
        <w:jc w:val="right"/>
        <w:rPr>
          <w:color w:val="000000"/>
        </w:rPr>
      </w:pPr>
    </w:p>
    <w:p w:rsidR="00191E6F" w:rsidRPr="00191E6F" w:rsidRDefault="00191E6F" w:rsidP="00191E6F">
      <w:pPr>
        <w:ind w:firstLine="567"/>
        <w:jc w:val="right"/>
        <w:rPr>
          <w:color w:val="000000"/>
          <w:sz w:val="17"/>
          <w:szCs w:val="17"/>
        </w:rPr>
      </w:pPr>
    </w:p>
    <w:p w:rsidR="00191E6F" w:rsidRPr="00191E6F" w:rsidRDefault="00191E6F" w:rsidP="00191E6F">
      <w:pPr>
        <w:ind w:firstLine="567"/>
        <w:jc w:val="right"/>
        <w:rPr>
          <w:color w:val="000000"/>
          <w:sz w:val="17"/>
          <w:szCs w:val="17"/>
        </w:rPr>
      </w:pPr>
    </w:p>
    <w:p w:rsidR="00191E6F" w:rsidRPr="00191E6F" w:rsidRDefault="00191E6F" w:rsidP="00191E6F">
      <w:pPr>
        <w:jc w:val="center"/>
        <w:rPr>
          <w:b/>
          <w:i/>
          <w:iCs/>
          <w:color w:val="000000"/>
        </w:rPr>
      </w:pPr>
      <w:r w:rsidRPr="00191E6F">
        <w:rPr>
          <w:b/>
          <w:bCs/>
          <w:color w:val="000000"/>
          <w:sz w:val="28"/>
          <w:szCs w:val="28"/>
        </w:rPr>
        <w:t>Положение о муниципальном контроле в сфере благоустройства на территории</w:t>
      </w:r>
      <w:r w:rsidRPr="00191E6F">
        <w:rPr>
          <w:color w:val="000000"/>
          <w:sz w:val="28"/>
          <w:szCs w:val="28"/>
        </w:rPr>
        <w:t xml:space="preserve"> </w:t>
      </w:r>
      <w:r w:rsidRPr="00191E6F">
        <w:rPr>
          <w:b/>
          <w:color w:val="000000"/>
          <w:sz w:val="28"/>
          <w:szCs w:val="28"/>
        </w:rPr>
        <w:t>Раздорского сельского поселения</w:t>
      </w:r>
    </w:p>
    <w:p w:rsidR="00191E6F" w:rsidRPr="00191E6F" w:rsidRDefault="00191E6F" w:rsidP="00191E6F">
      <w:pPr>
        <w:spacing w:line="360" w:lineRule="auto"/>
        <w:jc w:val="center"/>
      </w:pPr>
    </w:p>
    <w:p w:rsidR="00191E6F" w:rsidRPr="00191E6F" w:rsidRDefault="00191E6F" w:rsidP="00191E6F">
      <w:pPr>
        <w:suppressAutoHyphens/>
        <w:autoSpaceDE w:val="0"/>
        <w:spacing w:line="360" w:lineRule="auto"/>
        <w:jc w:val="center"/>
        <w:rPr>
          <w:b/>
          <w:bCs/>
          <w:color w:val="000000"/>
          <w:sz w:val="28"/>
          <w:szCs w:val="28"/>
          <w:lang w:eastAsia="zh-CN"/>
        </w:rPr>
      </w:pPr>
      <w:r w:rsidRPr="00191E6F">
        <w:rPr>
          <w:b/>
          <w:bCs/>
          <w:color w:val="000000"/>
          <w:sz w:val="28"/>
          <w:szCs w:val="28"/>
          <w:lang w:eastAsia="zh-CN"/>
        </w:rPr>
        <w:t>1. Общие положения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1.1. Настоящее Положение устанавливает порядок осуществления муниципального контроля в сфере благоустройства на территории Раздорского сельского поселения (далее – контроль в сфере благоустройства).</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91E6F">
        <w:rPr>
          <w:color w:val="000000"/>
          <w:sz w:val="28"/>
          <w:szCs w:val="28"/>
          <w:shd w:val="clear" w:color="auto" w:fill="FFFFFF"/>
          <w:lang w:eastAsia="zh-CN"/>
        </w:rPr>
        <w:t xml:space="preserve">Правил благоустройства территории </w:t>
      </w:r>
      <w:r w:rsidRPr="00191E6F">
        <w:rPr>
          <w:color w:val="000000"/>
          <w:sz w:val="28"/>
          <w:szCs w:val="28"/>
          <w:lang w:eastAsia="zh-CN"/>
        </w:rPr>
        <w:t>Раздорского сельского  поселения</w:t>
      </w:r>
      <w:r w:rsidRPr="00191E6F">
        <w:rPr>
          <w:i/>
          <w:iCs/>
          <w:color w:val="000000"/>
          <w:sz w:val="28"/>
          <w:szCs w:val="28"/>
          <w:lang w:eastAsia="zh-CN"/>
        </w:rPr>
        <w:t xml:space="preserve"> </w:t>
      </w:r>
      <w:r w:rsidRPr="00191E6F">
        <w:rPr>
          <w:color w:val="000000"/>
          <w:sz w:val="28"/>
          <w:szCs w:val="28"/>
          <w:lang w:eastAsia="zh-CN"/>
        </w:rPr>
        <w:t>(далее – Правила благоустройства)</w:t>
      </w:r>
      <w:r w:rsidRPr="00191E6F">
        <w:rPr>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191E6F" w:rsidRPr="00191E6F" w:rsidRDefault="00191E6F" w:rsidP="00191E6F">
      <w:pPr>
        <w:ind w:firstLine="540"/>
        <w:contextualSpacing/>
        <w:jc w:val="both"/>
        <w:rPr>
          <w:color w:val="000000"/>
          <w:sz w:val="28"/>
          <w:szCs w:val="28"/>
        </w:rPr>
      </w:pPr>
      <w:r w:rsidRPr="00191E6F">
        <w:rPr>
          <w:color w:val="000000"/>
          <w:sz w:val="28"/>
          <w:szCs w:val="28"/>
        </w:rPr>
        <w:t>1.3. Контроль в сфере благоустройства осуществляется администрацией</w:t>
      </w:r>
      <w:r w:rsidRPr="00191E6F">
        <w:rPr>
          <w:color w:val="000000"/>
        </w:rPr>
        <w:t xml:space="preserve"> </w:t>
      </w:r>
      <w:r w:rsidRPr="00191E6F">
        <w:rPr>
          <w:sz w:val="28"/>
          <w:szCs w:val="28"/>
        </w:rPr>
        <w:t xml:space="preserve">Раздорского  сельского поселения Усть-Донецкого района Ростовской области.  </w:t>
      </w:r>
      <w:r w:rsidRPr="00191E6F">
        <w:rPr>
          <w:color w:val="000000"/>
          <w:sz w:val="28"/>
          <w:szCs w:val="28"/>
        </w:rPr>
        <w:t>(далее – Контрольный орган).</w:t>
      </w:r>
    </w:p>
    <w:p w:rsidR="00191E6F" w:rsidRPr="00191E6F" w:rsidRDefault="00191E6F" w:rsidP="00191E6F">
      <w:pPr>
        <w:ind w:firstLine="540"/>
        <w:contextualSpacing/>
        <w:jc w:val="both"/>
        <w:rPr>
          <w:sz w:val="28"/>
          <w:szCs w:val="28"/>
        </w:rPr>
      </w:pPr>
      <w:r w:rsidRPr="00191E6F">
        <w:rPr>
          <w:sz w:val="28"/>
          <w:szCs w:val="28"/>
        </w:rPr>
        <w:t>Руководство деятельностью по осуществлению муниципального контроля осуществляет Глава Администрации Раздорского сельского поселения.</w:t>
      </w:r>
    </w:p>
    <w:p w:rsidR="00191E6F" w:rsidRPr="00191E6F" w:rsidRDefault="00191E6F" w:rsidP="00191E6F">
      <w:pPr>
        <w:tabs>
          <w:tab w:val="left" w:pos="1134"/>
        </w:tabs>
        <w:ind w:firstLine="540"/>
        <w:contextualSpacing/>
        <w:jc w:val="both"/>
        <w:rPr>
          <w:sz w:val="28"/>
          <w:szCs w:val="28"/>
        </w:rPr>
      </w:pPr>
      <w:r w:rsidRPr="00191E6F">
        <w:rPr>
          <w:sz w:val="28"/>
          <w:szCs w:val="28"/>
        </w:rPr>
        <w:t>1.3.1. От имени Контрольного органа муниципальный контроль вправе осуществлять следующие должностные лица:</w:t>
      </w:r>
    </w:p>
    <w:p w:rsidR="00191E6F" w:rsidRPr="00191E6F" w:rsidRDefault="00191E6F" w:rsidP="00191E6F">
      <w:pPr>
        <w:ind w:firstLine="540"/>
        <w:jc w:val="both"/>
        <w:rPr>
          <w:sz w:val="28"/>
          <w:szCs w:val="28"/>
        </w:rPr>
      </w:pPr>
      <w:r w:rsidRPr="00191E6F">
        <w:rPr>
          <w:sz w:val="28"/>
          <w:szCs w:val="28"/>
        </w:rPr>
        <w:t>1) руководитель  Контрольного органа;</w:t>
      </w:r>
    </w:p>
    <w:p w:rsidR="00191E6F" w:rsidRPr="00191E6F" w:rsidRDefault="00191E6F" w:rsidP="00191E6F">
      <w:pPr>
        <w:ind w:firstLine="540"/>
        <w:jc w:val="both"/>
        <w:rPr>
          <w:sz w:val="28"/>
          <w:szCs w:val="28"/>
        </w:rPr>
      </w:pPr>
      <w:r w:rsidRPr="00191E6F">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91E6F" w:rsidRPr="00191E6F" w:rsidRDefault="00191E6F" w:rsidP="00191E6F">
      <w:pPr>
        <w:ind w:firstLine="540"/>
        <w:jc w:val="both"/>
        <w:rPr>
          <w:sz w:val="28"/>
          <w:szCs w:val="28"/>
        </w:rPr>
      </w:pPr>
      <w:r w:rsidRPr="00191E6F">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91E6F" w:rsidRPr="00191E6F" w:rsidRDefault="00191E6F" w:rsidP="00191E6F">
      <w:pPr>
        <w:ind w:firstLine="540"/>
        <w:jc w:val="both"/>
        <w:rPr>
          <w:sz w:val="28"/>
          <w:szCs w:val="28"/>
        </w:rPr>
      </w:pPr>
      <w:r w:rsidRPr="00191E6F">
        <w:rPr>
          <w:sz w:val="28"/>
          <w:szCs w:val="28"/>
        </w:rPr>
        <w:t>Должностными лицами</w:t>
      </w:r>
      <w:r w:rsidRPr="00191E6F">
        <w:rPr>
          <w:i/>
          <w:sz w:val="28"/>
          <w:szCs w:val="28"/>
        </w:rPr>
        <w:t xml:space="preserve"> </w:t>
      </w:r>
      <w:r w:rsidRPr="00191E6F">
        <w:rPr>
          <w:sz w:val="28"/>
          <w:szCs w:val="28"/>
        </w:rPr>
        <w:t xml:space="preserve">Контрольного органа, уполномоченными                      на принятие решения о проведении контрольного мероприятия, являются руководитель  Контрольного органа (далее – уполномоченное должностное лицо Контрольного органа). </w:t>
      </w:r>
    </w:p>
    <w:p w:rsidR="00191E6F" w:rsidRPr="00191E6F" w:rsidRDefault="00191E6F" w:rsidP="00191E6F">
      <w:pPr>
        <w:tabs>
          <w:tab w:val="left" w:pos="1134"/>
        </w:tabs>
        <w:ind w:firstLine="540"/>
        <w:contextualSpacing/>
        <w:jc w:val="both"/>
        <w:rPr>
          <w:sz w:val="28"/>
          <w:szCs w:val="28"/>
        </w:rPr>
      </w:pPr>
      <w:r w:rsidRPr="00191E6F">
        <w:rPr>
          <w:sz w:val="28"/>
          <w:szCs w:val="28"/>
        </w:rPr>
        <w:lastRenderedPageBreak/>
        <w:t xml:space="preserve">1.4.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 </w:t>
      </w:r>
    </w:p>
    <w:p w:rsidR="00191E6F" w:rsidRPr="00191E6F" w:rsidRDefault="00191E6F" w:rsidP="00191E6F">
      <w:pPr>
        <w:tabs>
          <w:tab w:val="left" w:pos="1134"/>
        </w:tabs>
        <w:ind w:firstLine="540"/>
        <w:contextualSpacing/>
        <w:jc w:val="both"/>
        <w:rPr>
          <w:sz w:val="28"/>
          <w:szCs w:val="28"/>
        </w:rPr>
      </w:pPr>
      <w:r w:rsidRPr="00191E6F">
        <w:rPr>
          <w:sz w:val="28"/>
          <w:szCs w:val="28"/>
        </w:rPr>
        <w:t>1.4.1. Инспектор обязан:</w:t>
      </w:r>
    </w:p>
    <w:p w:rsidR="00191E6F" w:rsidRPr="00191E6F" w:rsidRDefault="00191E6F" w:rsidP="00191E6F">
      <w:pPr>
        <w:tabs>
          <w:tab w:val="left" w:pos="1134"/>
        </w:tabs>
        <w:ind w:firstLine="540"/>
        <w:contextualSpacing/>
        <w:jc w:val="both"/>
        <w:rPr>
          <w:sz w:val="28"/>
          <w:szCs w:val="28"/>
        </w:rPr>
      </w:pPr>
      <w:r w:rsidRPr="00191E6F">
        <w:rPr>
          <w:sz w:val="28"/>
          <w:szCs w:val="28"/>
        </w:rPr>
        <w:t>1) соблюдать законодательство Российской Федерации, права и законные интересы контролируемых лиц;</w:t>
      </w:r>
    </w:p>
    <w:p w:rsidR="00191E6F" w:rsidRPr="00191E6F" w:rsidRDefault="00191E6F" w:rsidP="00191E6F">
      <w:pPr>
        <w:tabs>
          <w:tab w:val="left" w:pos="1134"/>
        </w:tabs>
        <w:ind w:firstLine="540"/>
        <w:contextualSpacing/>
        <w:jc w:val="both"/>
        <w:rPr>
          <w:sz w:val="28"/>
          <w:szCs w:val="28"/>
        </w:rPr>
      </w:pPr>
      <w:r w:rsidRPr="00191E6F">
        <w:rPr>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91E6F" w:rsidRPr="00191E6F" w:rsidRDefault="00191E6F" w:rsidP="00191E6F">
      <w:pPr>
        <w:tabs>
          <w:tab w:val="left" w:pos="1134"/>
        </w:tabs>
        <w:ind w:firstLine="540"/>
        <w:contextualSpacing/>
        <w:jc w:val="both"/>
        <w:rPr>
          <w:sz w:val="28"/>
          <w:szCs w:val="28"/>
        </w:rPr>
      </w:pPr>
      <w:r w:rsidRPr="00191E6F">
        <w:rPr>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91E6F" w:rsidRPr="00191E6F" w:rsidRDefault="00191E6F" w:rsidP="00191E6F">
      <w:pPr>
        <w:tabs>
          <w:tab w:val="left" w:pos="1134"/>
        </w:tabs>
        <w:ind w:firstLine="540"/>
        <w:contextualSpacing/>
        <w:jc w:val="both"/>
        <w:rPr>
          <w:sz w:val="28"/>
          <w:szCs w:val="28"/>
        </w:rPr>
      </w:pPr>
      <w:r w:rsidRPr="00191E6F">
        <w:rPr>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91E6F" w:rsidRPr="00191E6F" w:rsidRDefault="00191E6F" w:rsidP="00191E6F">
      <w:pPr>
        <w:tabs>
          <w:tab w:val="left" w:pos="1134"/>
        </w:tabs>
        <w:ind w:firstLine="540"/>
        <w:contextualSpacing/>
        <w:jc w:val="both"/>
        <w:rPr>
          <w:sz w:val="28"/>
          <w:szCs w:val="28"/>
        </w:rPr>
      </w:pPr>
      <w:r w:rsidRPr="00191E6F">
        <w:rPr>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191E6F" w:rsidRPr="00191E6F" w:rsidRDefault="00191E6F" w:rsidP="00191E6F">
      <w:pPr>
        <w:tabs>
          <w:tab w:val="left" w:pos="1134"/>
        </w:tabs>
        <w:ind w:firstLine="540"/>
        <w:contextualSpacing/>
        <w:jc w:val="both"/>
        <w:rPr>
          <w:sz w:val="28"/>
          <w:szCs w:val="28"/>
        </w:rPr>
      </w:pPr>
      <w:r w:rsidRPr="00191E6F">
        <w:rPr>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91E6F" w:rsidRPr="00191E6F" w:rsidRDefault="00191E6F" w:rsidP="00191E6F">
      <w:pPr>
        <w:tabs>
          <w:tab w:val="left" w:pos="1134"/>
        </w:tabs>
        <w:ind w:firstLine="540"/>
        <w:contextualSpacing/>
        <w:jc w:val="both"/>
        <w:rPr>
          <w:sz w:val="28"/>
          <w:szCs w:val="28"/>
        </w:rPr>
      </w:pPr>
      <w:r w:rsidRPr="00191E6F">
        <w:rPr>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91E6F" w:rsidRPr="00191E6F" w:rsidRDefault="00191E6F" w:rsidP="00191E6F">
      <w:pPr>
        <w:tabs>
          <w:tab w:val="left" w:pos="1134"/>
        </w:tabs>
        <w:ind w:firstLine="540"/>
        <w:contextualSpacing/>
        <w:jc w:val="both"/>
        <w:rPr>
          <w:sz w:val="28"/>
          <w:szCs w:val="28"/>
        </w:rPr>
      </w:pPr>
      <w:r w:rsidRPr="00191E6F">
        <w:rPr>
          <w:sz w:val="28"/>
          <w:szCs w:val="28"/>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91E6F" w:rsidRPr="00191E6F" w:rsidRDefault="00191E6F" w:rsidP="00191E6F">
      <w:pPr>
        <w:tabs>
          <w:tab w:val="left" w:pos="1134"/>
        </w:tabs>
        <w:ind w:firstLine="540"/>
        <w:contextualSpacing/>
        <w:jc w:val="both"/>
        <w:rPr>
          <w:sz w:val="28"/>
          <w:szCs w:val="28"/>
        </w:rPr>
      </w:pPr>
      <w:r w:rsidRPr="00191E6F">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91E6F" w:rsidRPr="00191E6F" w:rsidRDefault="00191E6F" w:rsidP="00191E6F">
      <w:pPr>
        <w:tabs>
          <w:tab w:val="left" w:pos="1134"/>
        </w:tabs>
        <w:ind w:firstLine="540"/>
        <w:contextualSpacing/>
        <w:jc w:val="both"/>
        <w:rPr>
          <w:sz w:val="28"/>
          <w:szCs w:val="28"/>
        </w:rPr>
      </w:pPr>
      <w:r w:rsidRPr="00191E6F">
        <w:rPr>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91E6F" w:rsidRPr="00191E6F" w:rsidRDefault="00191E6F" w:rsidP="00191E6F">
      <w:pPr>
        <w:tabs>
          <w:tab w:val="left" w:pos="1134"/>
        </w:tabs>
        <w:ind w:firstLine="540"/>
        <w:contextualSpacing/>
        <w:jc w:val="both"/>
        <w:rPr>
          <w:sz w:val="28"/>
          <w:szCs w:val="28"/>
        </w:rPr>
      </w:pPr>
      <w:r w:rsidRPr="00191E6F">
        <w:rPr>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91E6F" w:rsidRPr="00191E6F" w:rsidRDefault="00191E6F" w:rsidP="00191E6F">
      <w:pPr>
        <w:tabs>
          <w:tab w:val="left" w:pos="1134"/>
        </w:tabs>
        <w:ind w:firstLine="540"/>
        <w:contextualSpacing/>
        <w:jc w:val="both"/>
        <w:rPr>
          <w:sz w:val="28"/>
          <w:szCs w:val="28"/>
        </w:rPr>
      </w:pPr>
      <w:r w:rsidRPr="00191E6F">
        <w:rPr>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91E6F" w:rsidRPr="00191E6F" w:rsidRDefault="00191E6F" w:rsidP="00191E6F">
      <w:pPr>
        <w:tabs>
          <w:tab w:val="left" w:pos="1134"/>
        </w:tabs>
        <w:ind w:firstLine="540"/>
        <w:contextualSpacing/>
        <w:jc w:val="both"/>
        <w:rPr>
          <w:sz w:val="28"/>
          <w:szCs w:val="28"/>
        </w:rPr>
      </w:pPr>
      <w:r w:rsidRPr="00191E6F">
        <w:rPr>
          <w:sz w:val="28"/>
          <w:szCs w:val="28"/>
        </w:rPr>
        <w:t>1.4.2. Инспектор при проведении контрольного мероприятия в пределах своих полномочий и в объеме проводимых контрольных действий имеет право:</w:t>
      </w:r>
    </w:p>
    <w:p w:rsidR="00191E6F" w:rsidRPr="00191E6F" w:rsidRDefault="00191E6F" w:rsidP="00191E6F">
      <w:pPr>
        <w:tabs>
          <w:tab w:val="left" w:pos="1134"/>
        </w:tabs>
        <w:ind w:firstLine="540"/>
        <w:contextualSpacing/>
        <w:jc w:val="both"/>
        <w:rPr>
          <w:sz w:val="28"/>
          <w:szCs w:val="28"/>
        </w:rPr>
      </w:pPr>
      <w:r w:rsidRPr="00191E6F">
        <w:rPr>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91E6F" w:rsidRPr="00191E6F" w:rsidRDefault="00191E6F" w:rsidP="00191E6F">
      <w:pPr>
        <w:tabs>
          <w:tab w:val="left" w:pos="1134"/>
        </w:tabs>
        <w:ind w:firstLine="540"/>
        <w:contextualSpacing/>
        <w:jc w:val="both"/>
        <w:rPr>
          <w:sz w:val="28"/>
          <w:szCs w:val="28"/>
        </w:rPr>
      </w:pPr>
      <w:r w:rsidRPr="00191E6F">
        <w:rPr>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91E6F" w:rsidRPr="00191E6F" w:rsidRDefault="00191E6F" w:rsidP="00191E6F">
      <w:pPr>
        <w:tabs>
          <w:tab w:val="left" w:pos="1134"/>
        </w:tabs>
        <w:ind w:firstLine="540"/>
        <w:contextualSpacing/>
        <w:jc w:val="both"/>
        <w:rPr>
          <w:sz w:val="28"/>
          <w:szCs w:val="28"/>
        </w:rPr>
      </w:pPr>
      <w:r w:rsidRPr="00191E6F">
        <w:rPr>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91E6F" w:rsidRPr="00191E6F" w:rsidRDefault="00191E6F" w:rsidP="00191E6F">
      <w:pPr>
        <w:tabs>
          <w:tab w:val="left" w:pos="1134"/>
        </w:tabs>
        <w:ind w:firstLine="540"/>
        <w:contextualSpacing/>
        <w:jc w:val="both"/>
        <w:rPr>
          <w:sz w:val="28"/>
          <w:szCs w:val="28"/>
        </w:rPr>
      </w:pPr>
      <w:r w:rsidRPr="00191E6F">
        <w:rPr>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91E6F" w:rsidRPr="00191E6F" w:rsidRDefault="00191E6F" w:rsidP="00191E6F">
      <w:pPr>
        <w:tabs>
          <w:tab w:val="left" w:pos="1134"/>
        </w:tabs>
        <w:ind w:firstLine="540"/>
        <w:contextualSpacing/>
        <w:jc w:val="both"/>
        <w:rPr>
          <w:sz w:val="28"/>
          <w:szCs w:val="28"/>
        </w:rPr>
      </w:pPr>
      <w:r w:rsidRPr="00191E6F">
        <w:rPr>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91E6F" w:rsidRPr="00191E6F" w:rsidRDefault="00191E6F" w:rsidP="00191E6F">
      <w:pPr>
        <w:tabs>
          <w:tab w:val="left" w:pos="1134"/>
        </w:tabs>
        <w:ind w:firstLine="540"/>
        <w:contextualSpacing/>
        <w:jc w:val="both"/>
        <w:rPr>
          <w:sz w:val="28"/>
          <w:szCs w:val="28"/>
        </w:rPr>
      </w:pPr>
      <w:r w:rsidRPr="00191E6F">
        <w:rPr>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w:t>
      </w:r>
      <w:r w:rsidRPr="00191E6F">
        <w:rPr>
          <w:sz w:val="28"/>
          <w:szCs w:val="28"/>
        </w:rPr>
        <w:lastRenderedPageBreak/>
        <w:t>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91E6F" w:rsidRPr="00191E6F" w:rsidRDefault="00191E6F" w:rsidP="00191E6F">
      <w:pPr>
        <w:tabs>
          <w:tab w:val="left" w:pos="1134"/>
        </w:tabs>
        <w:ind w:firstLine="540"/>
        <w:contextualSpacing/>
        <w:jc w:val="both"/>
        <w:rPr>
          <w:sz w:val="28"/>
          <w:szCs w:val="28"/>
        </w:rPr>
      </w:pPr>
      <w:r w:rsidRPr="00191E6F">
        <w:rPr>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191E6F" w:rsidRPr="00191E6F" w:rsidRDefault="00191E6F" w:rsidP="00191E6F">
      <w:pPr>
        <w:ind w:firstLine="709"/>
        <w:contextualSpacing/>
        <w:jc w:val="both"/>
        <w:rPr>
          <w:sz w:val="28"/>
          <w:szCs w:val="28"/>
        </w:rPr>
      </w:pPr>
      <w:r w:rsidRPr="00191E6F">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1.5. </w:t>
      </w:r>
      <w:bookmarkStart w:id="1" w:name="Par61"/>
      <w:bookmarkEnd w:id="1"/>
      <w:r w:rsidRPr="00191E6F">
        <w:rPr>
          <w:color w:val="000000"/>
          <w:sz w:val="28"/>
          <w:szCs w:val="2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91E6F">
        <w:rPr>
          <w:color w:val="000000"/>
          <w:sz w:val="28"/>
          <w:szCs w:val="28"/>
          <w:u w:val="single"/>
          <w:lang w:eastAsia="zh-CN"/>
        </w:rPr>
        <w:t>закона</w:t>
      </w:r>
      <w:r w:rsidRPr="00191E6F">
        <w:rPr>
          <w:color w:val="000000"/>
          <w:sz w:val="28"/>
          <w:szCs w:val="28"/>
          <w:lang w:eastAsia="zh-CN"/>
        </w:rPr>
        <w:t xml:space="preserve"> от 31.07.2020 № 248-ФЗ «О государственном контроле (надзоре) и муниципальном контроле в Российской Федерации», Федерального </w:t>
      </w:r>
      <w:r w:rsidRPr="00191E6F">
        <w:rPr>
          <w:color w:val="000000"/>
          <w:sz w:val="28"/>
          <w:szCs w:val="28"/>
          <w:u w:val="single"/>
          <w:lang w:eastAsia="zh-CN"/>
        </w:rPr>
        <w:t>закона</w:t>
      </w:r>
      <w:r w:rsidRPr="00191E6F">
        <w:rPr>
          <w:color w:val="000000"/>
          <w:sz w:val="28"/>
          <w:szCs w:val="28"/>
          <w:lang w:eastAsia="zh-CN"/>
        </w:rPr>
        <w:t xml:space="preserve"> от 06.10.2003 № 131-ФЗ «Об общих принципах организации местного самоуправления в Российской Федерации».</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1.6. Администрация Раздорского сельского поселения (далее - администрация) осуществляет контроль за соблюдением Правил благоустройства, включающих:</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1) обязательные требования по содержанию прилегающих территорий;</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 xml:space="preserve">2) обязательные требования по содержанию элементов и объектов благоустройства, в том числе требования: </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191E6F" w:rsidRPr="00191E6F" w:rsidRDefault="00191E6F" w:rsidP="00191E6F">
      <w:pPr>
        <w:ind w:firstLine="709"/>
        <w:jc w:val="both"/>
        <w:rPr>
          <w:color w:val="000000"/>
          <w:sz w:val="28"/>
          <w:szCs w:val="28"/>
          <w:shd w:val="clear" w:color="auto" w:fill="FFFFFF"/>
        </w:rPr>
      </w:pPr>
      <w:r w:rsidRPr="00191E6F">
        <w:rPr>
          <w:color w:val="000000"/>
          <w:sz w:val="28"/>
          <w:szCs w:val="28"/>
        </w:rPr>
        <w:t xml:space="preserve">- по </w:t>
      </w:r>
      <w:r w:rsidRPr="00191E6F">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191E6F" w:rsidRPr="00191E6F" w:rsidRDefault="00191E6F" w:rsidP="00191E6F">
      <w:pPr>
        <w:ind w:firstLine="709"/>
        <w:jc w:val="both"/>
        <w:rPr>
          <w:color w:val="000000"/>
          <w:sz w:val="28"/>
          <w:szCs w:val="28"/>
          <w:shd w:val="clear" w:color="auto" w:fill="FFFFFF"/>
        </w:rPr>
      </w:pPr>
      <w:r w:rsidRPr="00191E6F">
        <w:rPr>
          <w:color w:val="000000"/>
          <w:sz w:val="28"/>
          <w:szCs w:val="28"/>
        </w:rPr>
        <w:t xml:space="preserve">- по </w:t>
      </w:r>
      <w:r w:rsidRPr="00191E6F">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191E6F" w:rsidRPr="00191E6F" w:rsidRDefault="00191E6F" w:rsidP="00191E6F">
      <w:pPr>
        <w:ind w:firstLine="709"/>
        <w:jc w:val="both"/>
        <w:rPr>
          <w:color w:val="000000"/>
          <w:sz w:val="28"/>
          <w:szCs w:val="28"/>
        </w:rPr>
      </w:pPr>
      <w:r w:rsidRPr="00191E6F">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191E6F">
        <w:rPr>
          <w:sz w:val="28"/>
          <w:szCs w:val="28"/>
        </w:rPr>
        <w:t xml:space="preserve"> Ростовской области </w:t>
      </w:r>
      <w:r w:rsidRPr="00191E6F">
        <w:rPr>
          <w:i/>
          <w:iCs/>
        </w:rPr>
        <w:t xml:space="preserve"> </w:t>
      </w:r>
      <w:r w:rsidRPr="00191E6F">
        <w:rPr>
          <w:color w:val="000000"/>
          <w:sz w:val="28"/>
          <w:szCs w:val="28"/>
        </w:rPr>
        <w:t>и Правилами благоустройства;</w:t>
      </w:r>
    </w:p>
    <w:p w:rsidR="00191E6F" w:rsidRPr="00191E6F" w:rsidRDefault="00191E6F" w:rsidP="00191E6F">
      <w:pPr>
        <w:ind w:firstLine="709"/>
        <w:jc w:val="both"/>
        <w:rPr>
          <w:color w:val="000000"/>
          <w:sz w:val="28"/>
          <w:szCs w:val="28"/>
        </w:rPr>
      </w:pPr>
      <w:r w:rsidRPr="00191E6F">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191E6F" w:rsidRPr="00191E6F" w:rsidRDefault="00191E6F" w:rsidP="00191E6F">
      <w:pPr>
        <w:ind w:firstLine="709"/>
        <w:jc w:val="both"/>
        <w:rPr>
          <w:color w:val="000000"/>
          <w:sz w:val="28"/>
          <w:szCs w:val="28"/>
          <w:shd w:val="clear" w:color="auto" w:fill="FFFFFF"/>
        </w:rPr>
      </w:pPr>
      <w:r w:rsidRPr="00191E6F">
        <w:rPr>
          <w:color w:val="000000"/>
          <w:sz w:val="28"/>
          <w:szCs w:val="28"/>
          <w:shd w:val="clear" w:color="auto" w:fill="FFFFFF"/>
        </w:rPr>
        <w:t xml:space="preserve">- о недопустимости </w:t>
      </w:r>
      <w:r w:rsidRPr="00191E6F">
        <w:rPr>
          <w:color w:val="000000"/>
          <w:sz w:val="28"/>
          <w:szCs w:val="28"/>
        </w:rPr>
        <w:t xml:space="preserve">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w:t>
      </w:r>
      <w:r w:rsidRPr="00191E6F">
        <w:rPr>
          <w:color w:val="000000"/>
          <w:sz w:val="28"/>
          <w:szCs w:val="28"/>
        </w:rPr>
        <w:lastRenderedPageBreak/>
        <w:t>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 xml:space="preserve">3) обязательные требования по уборке территории Раздорского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 xml:space="preserve">4) обязательные требования по уборке территории Раздорского сельского поселения в летний период, включая обязательные требования по </w:t>
      </w:r>
      <w:r w:rsidRPr="00191E6F">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91E6F">
        <w:rPr>
          <w:color w:val="000000"/>
          <w:sz w:val="28"/>
          <w:szCs w:val="28"/>
        </w:rPr>
        <w:t>;</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 xml:space="preserve">5) дополнительные обязательные требования </w:t>
      </w:r>
      <w:r w:rsidRPr="00191E6F">
        <w:rPr>
          <w:color w:val="000000"/>
          <w:sz w:val="28"/>
          <w:szCs w:val="28"/>
          <w:shd w:val="clear" w:color="auto" w:fill="FFFFFF"/>
        </w:rPr>
        <w:t>пожарной безопасности</w:t>
      </w:r>
      <w:r w:rsidRPr="00191E6F">
        <w:rPr>
          <w:color w:val="000000"/>
          <w:sz w:val="28"/>
          <w:szCs w:val="28"/>
        </w:rPr>
        <w:t xml:space="preserve"> в </w:t>
      </w:r>
      <w:r w:rsidRPr="00191E6F">
        <w:rPr>
          <w:color w:val="000000"/>
          <w:sz w:val="28"/>
          <w:szCs w:val="28"/>
          <w:shd w:val="clear" w:color="auto" w:fill="FFFFFF"/>
        </w:rPr>
        <w:t xml:space="preserve">период действия особого противопожарного режима; </w:t>
      </w:r>
    </w:p>
    <w:p w:rsidR="00191E6F" w:rsidRPr="00191E6F" w:rsidRDefault="00191E6F" w:rsidP="00191E6F">
      <w:pPr>
        <w:tabs>
          <w:tab w:val="left" w:pos="1200"/>
        </w:tabs>
        <w:ind w:firstLine="709"/>
        <w:jc w:val="both"/>
        <w:rPr>
          <w:color w:val="000000"/>
          <w:sz w:val="28"/>
          <w:szCs w:val="28"/>
        </w:rPr>
      </w:pPr>
      <w:r w:rsidRPr="00191E6F">
        <w:rPr>
          <w:bCs/>
          <w:color w:val="000000"/>
          <w:sz w:val="28"/>
          <w:szCs w:val="28"/>
        </w:rPr>
        <w:t xml:space="preserve">6) </w:t>
      </w:r>
      <w:r w:rsidRPr="00191E6F">
        <w:rPr>
          <w:color w:val="000000"/>
          <w:sz w:val="28"/>
          <w:szCs w:val="28"/>
        </w:rPr>
        <w:t xml:space="preserve">обязательные требования по </w:t>
      </w:r>
      <w:r w:rsidRPr="00191E6F">
        <w:rPr>
          <w:bCs/>
          <w:color w:val="000000"/>
          <w:sz w:val="28"/>
          <w:szCs w:val="28"/>
        </w:rPr>
        <w:t>прокладке, переустройству, ремонту и содержанию подземных коммуникаций на территориях общего пользования</w:t>
      </w:r>
      <w:r w:rsidRPr="00191E6F">
        <w:rPr>
          <w:color w:val="000000"/>
          <w:sz w:val="28"/>
          <w:szCs w:val="28"/>
        </w:rPr>
        <w:t>;</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191E6F" w:rsidRPr="00191E6F" w:rsidRDefault="00191E6F" w:rsidP="00191E6F">
      <w:pPr>
        <w:tabs>
          <w:tab w:val="left" w:pos="1200"/>
        </w:tabs>
        <w:ind w:firstLine="709"/>
        <w:jc w:val="both"/>
        <w:rPr>
          <w:color w:val="000000"/>
          <w:sz w:val="28"/>
          <w:szCs w:val="28"/>
        </w:rPr>
      </w:pPr>
      <w:r w:rsidRPr="00191E6F">
        <w:rPr>
          <w:rFonts w:eastAsia="Calibri"/>
          <w:bCs/>
          <w:color w:val="000000"/>
          <w:sz w:val="28"/>
          <w:szCs w:val="28"/>
          <w:lang w:eastAsia="en-US"/>
        </w:rPr>
        <w:t xml:space="preserve">8) </w:t>
      </w:r>
      <w:r w:rsidRPr="00191E6F">
        <w:rPr>
          <w:color w:val="000000"/>
          <w:sz w:val="28"/>
          <w:szCs w:val="28"/>
        </w:rPr>
        <w:t>обязательные требования по</w:t>
      </w:r>
      <w:r w:rsidRPr="00191E6F">
        <w:rPr>
          <w:rFonts w:eastAsia="Calibri"/>
          <w:bCs/>
          <w:color w:val="000000"/>
          <w:sz w:val="28"/>
          <w:szCs w:val="28"/>
          <w:lang w:eastAsia="en-US"/>
        </w:rPr>
        <w:t xml:space="preserve"> </w:t>
      </w:r>
      <w:r w:rsidRPr="00191E6F">
        <w:rPr>
          <w:color w:val="000000"/>
          <w:sz w:val="28"/>
          <w:szCs w:val="28"/>
        </w:rPr>
        <w:t>складированию твердых коммунальных отходов;</w:t>
      </w:r>
    </w:p>
    <w:p w:rsidR="00191E6F" w:rsidRPr="00191E6F" w:rsidRDefault="00191E6F" w:rsidP="00191E6F">
      <w:pPr>
        <w:tabs>
          <w:tab w:val="left" w:pos="1200"/>
        </w:tabs>
        <w:ind w:firstLine="709"/>
        <w:jc w:val="both"/>
        <w:rPr>
          <w:color w:val="000000"/>
          <w:sz w:val="28"/>
          <w:szCs w:val="28"/>
        </w:rPr>
      </w:pPr>
      <w:r w:rsidRPr="00191E6F">
        <w:rPr>
          <w:color w:val="000000"/>
          <w:sz w:val="28"/>
          <w:szCs w:val="28"/>
        </w:rPr>
        <w:t>9) обязательные требования по</w:t>
      </w:r>
      <w:r w:rsidRPr="00191E6F">
        <w:rPr>
          <w:rFonts w:eastAsia="Calibri"/>
          <w:bCs/>
          <w:color w:val="000000"/>
          <w:sz w:val="28"/>
          <w:szCs w:val="28"/>
          <w:lang w:eastAsia="en-US"/>
        </w:rPr>
        <w:t xml:space="preserve"> </w:t>
      </w:r>
      <w:r w:rsidRPr="00191E6F">
        <w:rPr>
          <w:bCs/>
          <w:color w:val="000000"/>
          <w:sz w:val="28"/>
          <w:szCs w:val="28"/>
        </w:rPr>
        <w:t>выгулу животных</w:t>
      </w:r>
      <w:r w:rsidRPr="00191E6F">
        <w:rPr>
          <w:color w:val="000000"/>
          <w:sz w:val="28"/>
          <w:szCs w:val="28"/>
        </w:rPr>
        <w:t xml:space="preserve"> и требования о недопустимости </w:t>
      </w:r>
      <w:r w:rsidRPr="00191E6F">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 xml:space="preserve">2) элементы улично-дорожной сети (аллеи, бульвары, магистрали, переулки, площади, проезды, проспекты, проулки, разъезды, спуски, тракты, </w:t>
      </w:r>
      <w:r w:rsidRPr="00191E6F">
        <w:rPr>
          <w:color w:val="000000"/>
          <w:sz w:val="28"/>
          <w:szCs w:val="28"/>
        </w:rPr>
        <w:lastRenderedPageBreak/>
        <w:t>тупики, улицы, шоссе);</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3) дворовые территории;</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4) детские и спортивные площадки;</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5) площадки для выгула животных;</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6) парковки (парковочные места);</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7) парки, скверы, иные зеленые зоны;</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8) технические и санитарно-защитные зоны;</w:t>
      </w:r>
    </w:p>
    <w:p w:rsidR="00191E6F" w:rsidRPr="00191E6F" w:rsidRDefault="00191E6F" w:rsidP="00191E6F">
      <w:pPr>
        <w:widowControl w:val="0"/>
        <w:suppressAutoHyphens/>
        <w:autoSpaceDE w:val="0"/>
        <w:ind w:firstLine="709"/>
        <w:jc w:val="both"/>
        <w:rPr>
          <w:color w:val="000000"/>
          <w:sz w:val="28"/>
          <w:szCs w:val="28"/>
        </w:rPr>
      </w:pPr>
      <w:r w:rsidRPr="00191E6F">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191E6F" w:rsidRPr="00191E6F" w:rsidRDefault="00191E6F" w:rsidP="00191E6F">
      <w:pPr>
        <w:suppressAutoHyphens/>
        <w:autoSpaceDE w:val="0"/>
        <w:ind w:firstLine="709"/>
        <w:jc w:val="both"/>
        <w:rPr>
          <w:color w:val="000000"/>
          <w:sz w:val="28"/>
          <w:szCs w:val="28"/>
          <w:lang w:eastAsia="zh-CN"/>
        </w:rPr>
      </w:pPr>
      <w:r w:rsidRPr="00191E6F">
        <w:rPr>
          <w:bCs/>
          <w:color w:val="000000"/>
          <w:sz w:val="28"/>
          <w:szCs w:val="28"/>
          <w:lang w:eastAsia="zh-CN"/>
        </w:rPr>
        <w:t>1.8.</w:t>
      </w:r>
      <w:r w:rsidRPr="00191E6F">
        <w:rPr>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191E6F" w:rsidRPr="00191E6F" w:rsidRDefault="00191E6F" w:rsidP="00191E6F">
      <w:pPr>
        <w:suppressAutoHyphens/>
        <w:autoSpaceDE w:val="0"/>
        <w:ind w:firstLine="709"/>
        <w:jc w:val="both"/>
        <w:rPr>
          <w:sz w:val="28"/>
          <w:szCs w:val="28"/>
          <w:lang w:eastAsia="zh-CN"/>
        </w:rPr>
      </w:pPr>
      <w:r w:rsidRPr="00191E6F">
        <w:rPr>
          <w:color w:val="000000"/>
          <w:sz w:val="28"/>
          <w:szCs w:val="28"/>
          <w:lang w:eastAsia="zh-CN"/>
        </w:rPr>
        <w:t xml:space="preserve">Администрацией </w:t>
      </w:r>
      <w:r w:rsidRPr="00191E6F">
        <w:rPr>
          <w:bCs/>
          <w:color w:val="000000"/>
          <w:sz w:val="28"/>
          <w:szCs w:val="28"/>
          <w:lang w:eastAsia="zh-CN"/>
        </w:rPr>
        <w:t xml:space="preserve">осуществляется отнесение объектов контроля </w:t>
      </w:r>
      <w:r w:rsidRPr="00191E6F">
        <w:rPr>
          <w:color w:val="000000"/>
          <w:sz w:val="28"/>
          <w:szCs w:val="28"/>
          <w:lang w:eastAsia="zh-CN"/>
        </w:rPr>
        <w:t xml:space="preserve">в сфере благоустройства </w:t>
      </w:r>
      <w:r w:rsidRPr="00191E6F">
        <w:rPr>
          <w:bCs/>
          <w:color w:val="000000"/>
          <w:sz w:val="28"/>
          <w:szCs w:val="28"/>
          <w:lang w:eastAsia="zh-CN"/>
        </w:rPr>
        <w:t>к определенной категории риска в соответствии с настоящим Положением.</w:t>
      </w:r>
    </w:p>
    <w:p w:rsidR="00191E6F" w:rsidRPr="00191E6F" w:rsidRDefault="00191E6F" w:rsidP="00191E6F">
      <w:pPr>
        <w:suppressAutoHyphens/>
        <w:autoSpaceDE w:val="0"/>
        <w:ind w:firstLine="709"/>
        <w:jc w:val="both"/>
        <w:rPr>
          <w:color w:val="000000"/>
          <w:sz w:val="28"/>
          <w:szCs w:val="28"/>
          <w:lang w:eastAsia="zh-CN"/>
        </w:rPr>
      </w:pPr>
    </w:p>
    <w:p w:rsidR="00191E6F" w:rsidRPr="00191E6F" w:rsidRDefault="00191E6F" w:rsidP="00191E6F">
      <w:pPr>
        <w:suppressAutoHyphens/>
        <w:autoSpaceDE w:val="0"/>
        <w:jc w:val="center"/>
        <w:rPr>
          <w:b/>
          <w:bCs/>
          <w:color w:val="000000"/>
          <w:sz w:val="28"/>
          <w:szCs w:val="28"/>
          <w:lang w:eastAsia="zh-CN"/>
        </w:rPr>
      </w:pPr>
      <w:r w:rsidRPr="00191E6F">
        <w:rPr>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191E6F" w:rsidRPr="00191E6F" w:rsidRDefault="00191E6F" w:rsidP="00191E6F">
      <w:pPr>
        <w:suppressAutoHyphens/>
        <w:autoSpaceDE w:val="0"/>
        <w:jc w:val="center"/>
        <w:rPr>
          <w:color w:val="000000"/>
          <w:sz w:val="28"/>
          <w:szCs w:val="28"/>
          <w:lang w:eastAsia="zh-CN"/>
        </w:rPr>
      </w:pP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191E6F">
          <w:rPr>
            <w:color w:val="000000"/>
            <w:sz w:val="28"/>
            <w:szCs w:val="28"/>
            <w:u w:val="single"/>
            <w:lang w:eastAsia="zh-CN"/>
          </w:rPr>
          <w:t>законо</w:t>
        </w:r>
      </w:hyperlink>
      <w:r w:rsidRPr="00191E6F">
        <w:rPr>
          <w:color w:val="000000"/>
          <w:sz w:val="28"/>
          <w:szCs w:val="28"/>
          <w:lang w:eastAsia="zh-CN"/>
        </w:rPr>
        <w:t>м от 31.07.2020 № 248-ФЗ «О государственном контроле (надзоре) и муниципальном контроле в Российской Федерации».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191E6F">
        <w:rPr>
          <w:color w:val="000000"/>
          <w:sz w:val="28"/>
          <w:szCs w:val="28"/>
          <w:lang w:val="en-US" w:eastAsia="zh-CN"/>
        </w:rPr>
        <w:t>c</w:t>
      </w:r>
      <w:r w:rsidRPr="00191E6F">
        <w:rPr>
          <w:color w:val="000000"/>
          <w:sz w:val="28"/>
          <w:szCs w:val="28"/>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2 к настоящему Положению.</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При отнесении администрацией объектов контроля к категориям риска используются в том числе:</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сведения, содержащиеся в Едином государственном реестре недвижимости;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иные сведения, содержащиеся в администрации.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lastRenderedPageBreak/>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для объектов контроля, отнесенных к категории высокого риска, - один раз в 2 года;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для объектов контроля, отнесенных к категории среднего риска, - один раз в 3 года.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Принятие решения об отнесении объектов контроля к категории низкого риска не требуется.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высокого риска, - не менее 2 лет;</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2) среднего риска, - не менее 3 лет.</w:t>
      </w:r>
    </w:p>
    <w:p w:rsidR="00191E6F" w:rsidRPr="00191E6F" w:rsidRDefault="00191E6F" w:rsidP="00191E6F">
      <w:pPr>
        <w:suppressAutoHyphens/>
        <w:autoSpaceDE w:val="0"/>
        <w:ind w:firstLine="709"/>
        <w:jc w:val="both"/>
        <w:rPr>
          <w:color w:val="000000" w:themeColor="text1"/>
          <w:sz w:val="28"/>
          <w:szCs w:val="28"/>
          <w:lang w:eastAsia="zh-CN"/>
        </w:rPr>
      </w:pPr>
      <w:r w:rsidRPr="00191E6F">
        <w:rPr>
          <w:color w:val="000000" w:themeColor="text1"/>
          <w:sz w:val="28"/>
          <w:szCs w:val="28"/>
          <w:lang w:eastAsia="zh-CN"/>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91E6F">
        <w:rPr>
          <w:color w:val="000000"/>
          <w:sz w:val="28"/>
          <w:szCs w:val="28"/>
          <w:lang w:eastAsia="zh-CN"/>
        </w:rPr>
        <w:t>Правилами благоустройства.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191E6F">
        <w:rPr>
          <w:rFonts w:ascii="Arial" w:hAnsi="Arial" w:cs="Arial"/>
          <w:color w:val="000000"/>
          <w:sz w:val="28"/>
          <w:szCs w:val="28"/>
          <w:lang w:eastAsia="zh-CN"/>
        </w:rPr>
        <w:t xml:space="preserve"> </w:t>
      </w:r>
      <w:r w:rsidRPr="00191E6F">
        <w:rPr>
          <w:color w:val="000000"/>
          <w:sz w:val="28"/>
          <w:szCs w:val="28"/>
          <w:lang w:eastAsia="zh-CN"/>
        </w:rPr>
        <w:t>в специальном разделе, посвященном контрольной деятельности.</w:t>
      </w:r>
      <w:r w:rsidRPr="00191E6F">
        <w:rPr>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191E6F">
        <w:rPr>
          <w:color w:val="000000"/>
          <w:sz w:val="28"/>
          <w:szCs w:val="28"/>
          <w:lang w:eastAsia="zh-CN"/>
        </w:rPr>
        <w:t>официального сайта администрации.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2.8. Перечни объектов контроля содержат следующую информацию:</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lastRenderedPageBreak/>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присвоенная категория риска;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реквизиты решения о присвоении объекту контроля категории риска.</w:t>
      </w:r>
    </w:p>
    <w:p w:rsidR="00191E6F" w:rsidRPr="00191E6F" w:rsidRDefault="00191E6F" w:rsidP="00191E6F">
      <w:pPr>
        <w:suppressAutoHyphens/>
        <w:autoSpaceDE w:val="0"/>
        <w:ind w:firstLine="709"/>
        <w:jc w:val="both"/>
        <w:rPr>
          <w:b/>
          <w:bCs/>
          <w:color w:val="000000"/>
          <w:sz w:val="28"/>
          <w:szCs w:val="28"/>
          <w:lang w:eastAsia="zh-CN"/>
        </w:rPr>
      </w:pPr>
    </w:p>
    <w:p w:rsidR="00191E6F" w:rsidRPr="00191E6F" w:rsidRDefault="00191E6F" w:rsidP="00191E6F">
      <w:pPr>
        <w:suppressAutoHyphens/>
        <w:autoSpaceDE w:val="0"/>
        <w:jc w:val="center"/>
        <w:rPr>
          <w:b/>
          <w:bCs/>
          <w:color w:val="000000"/>
          <w:sz w:val="28"/>
          <w:szCs w:val="28"/>
          <w:lang w:eastAsia="zh-CN"/>
        </w:rPr>
      </w:pPr>
      <w:r w:rsidRPr="00191E6F">
        <w:rPr>
          <w:b/>
          <w:bCs/>
          <w:color w:val="000000"/>
          <w:sz w:val="28"/>
          <w:szCs w:val="28"/>
          <w:lang w:eastAsia="zh-CN"/>
        </w:rPr>
        <w:t>3. Профилактика рисков причинения вреда (ущерба) охраняемым законом ценностям</w:t>
      </w:r>
    </w:p>
    <w:p w:rsidR="00191E6F" w:rsidRPr="00191E6F" w:rsidRDefault="00191E6F" w:rsidP="00191E6F">
      <w:pPr>
        <w:suppressAutoHyphens/>
        <w:autoSpaceDE w:val="0"/>
        <w:jc w:val="center"/>
        <w:rPr>
          <w:b/>
          <w:bCs/>
          <w:color w:val="000000"/>
          <w:sz w:val="28"/>
          <w:szCs w:val="28"/>
          <w:lang w:eastAsia="zh-CN"/>
        </w:rPr>
      </w:pP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3.1. Администрация осуществляет контроль в сфере благоустройства в том числе посредством проведения профилактических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Администрации Раздорского сельского поселения для принятия решения о проведении контрольных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информирование;</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2) обобщение правоприменительной практики;</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3) объявление предостережений;</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 консультирование;</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5) профилактический визит.</w:t>
      </w:r>
    </w:p>
    <w:p w:rsidR="00C96FA3" w:rsidRPr="002E7DB6" w:rsidRDefault="00C96FA3" w:rsidP="00C96FA3">
      <w:pPr>
        <w:jc w:val="both"/>
        <w:rPr>
          <w:color w:val="000000"/>
          <w:sz w:val="28"/>
          <w:szCs w:val="28"/>
        </w:rPr>
      </w:pPr>
      <w:r>
        <w:rPr>
          <w:bCs/>
          <w:sz w:val="28"/>
          <w:szCs w:val="28"/>
          <w:lang w:eastAsia="en-US"/>
        </w:rPr>
        <w:t xml:space="preserve">         3.6. </w:t>
      </w:r>
      <w:r w:rsidRPr="002E7DB6">
        <w:rPr>
          <w:color w:val="000000"/>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w:t>
      </w:r>
      <w:r w:rsidRPr="002E7DB6">
        <w:rPr>
          <w:color w:val="000000"/>
          <w:sz w:val="28"/>
          <w:szCs w:val="28"/>
        </w:rPr>
        <w:lastRenderedPageBreak/>
        <w:t xml:space="preserve">информационно-телекоммуникационной сети </w:t>
      </w:r>
      <w:r>
        <w:rPr>
          <w:color w:val="000000"/>
          <w:sz w:val="28"/>
          <w:szCs w:val="28"/>
        </w:rPr>
        <w:t>«</w:t>
      </w:r>
      <w:r w:rsidRPr="002E7DB6">
        <w:rPr>
          <w:color w:val="000000"/>
          <w:sz w:val="28"/>
          <w:szCs w:val="28"/>
        </w:rPr>
        <w:t>Интернет</w:t>
      </w:r>
      <w:r>
        <w:rPr>
          <w:color w:val="000000"/>
          <w:sz w:val="28"/>
          <w:szCs w:val="28"/>
        </w:rPr>
        <w:t>»</w:t>
      </w:r>
      <w:r w:rsidRPr="002E7DB6">
        <w:rPr>
          <w:color w:val="000000"/>
          <w:sz w:val="28"/>
          <w:szCs w:val="28"/>
        </w:rPr>
        <w:t xml:space="preserve"> (далее – официальный сайт администрации) в специальном разделе, посвященном контрольной деятельности (</w:t>
      </w:r>
      <w:r w:rsidRPr="002E7DB6">
        <w:rPr>
          <w:color w:val="000000"/>
          <w:sz w:val="28"/>
          <w:szCs w:val="28"/>
          <w:shd w:val="clear" w:color="auto" w:fill="FFFFFF"/>
        </w:rPr>
        <w:t xml:space="preserve">доступ к специальному разделу должен осуществляться с главной (основной) страницы </w:t>
      </w:r>
      <w:r w:rsidRPr="002E7DB6">
        <w:rPr>
          <w:color w:val="000000"/>
          <w:sz w:val="28"/>
          <w:szCs w:val="28"/>
        </w:rPr>
        <w:t>официального сайта администрации</w:t>
      </w:r>
      <w:r w:rsidRPr="002E7DB6">
        <w:rPr>
          <w:color w:val="000000"/>
          <w:sz w:val="28"/>
          <w:szCs w:val="28"/>
          <w:shd w:val="clear" w:color="auto" w:fill="FFFFFF"/>
        </w:rPr>
        <w:t>)</w:t>
      </w:r>
      <w:r w:rsidRPr="002E7DB6">
        <w:rPr>
          <w:color w:val="000000"/>
          <w:sz w:val="28"/>
          <w:szCs w:val="28"/>
        </w:rPr>
        <w:t>, в средствах массовой информации,</w:t>
      </w:r>
      <w:r w:rsidRPr="002E7DB6">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а также с помощью мобильного приложени</w:t>
      </w:r>
      <w:r>
        <w:rPr>
          <w:color w:val="000000"/>
          <w:sz w:val="28"/>
          <w:szCs w:val="28"/>
          <w:shd w:val="clear" w:color="auto" w:fill="FFFFFF"/>
        </w:rPr>
        <w:t>я</w:t>
      </w:r>
      <w:r w:rsidRPr="002E7DB6">
        <w:rPr>
          <w:color w:val="000000"/>
          <w:sz w:val="28"/>
          <w:szCs w:val="28"/>
          <w:shd w:val="clear" w:color="auto" w:fill="FFFFFF"/>
        </w:rPr>
        <w:t xml:space="preserve"> </w:t>
      </w:r>
      <w:r>
        <w:rPr>
          <w:color w:val="000000"/>
          <w:sz w:val="28"/>
          <w:szCs w:val="28"/>
          <w:shd w:val="clear" w:color="auto" w:fill="FFFFFF"/>
        </w:rPr>
        <w:t>«</w:t>
      </w:r>
      <w:r w:rsidRPr="002E7DB6">
        <w:rPr>
          <w:color w:val="000000"/>
          <w:sz w:val="28"/>
          <w:szCs w:val="28"/>
          <w:shd w:val="clear" w:color="auto" w:fill="FFFFFF"/>
        </w:rPr>
        <w:t>Ин</w:t>
      </w:r>
      <w:r>
        <w:rPr>
          <w:color w:val="000000"/>
          <w:sz w:val="28"/>
          <w:szCs w:val="28"/>
          <w:shd w:val="clear" w:color="auto" w:fill="FFFFFF"/>
        </w:rPr>
        <w:t xml:space="preserve">спектор», </w:t>
      </w:r>
      <w:r w:rsidRPr="002E7DB6">
        <w:rPr>
          <w:color w:val="000000"/>
          <w:sz w:val="28"/>
          <w:szCs w:val="28"/>
          <w:shd w:val="clear" w:color="auto" w:fill="FFFFFF"/>
        </w:rPr>
        <w:t xml:space="preserve">разработанного на базе государственной информационной системы. </w:t>
      </w:r>
    </w:p>
    <w:p w:rsidR="00C96FA3" w:rsidRPr="002E7DB6" w:rsidRDefault="00C96FA3" w:rsidP="00C96FA3">
      <w:pPr>
        <w:pStyle w:val="ConsPlusNormal"/>
        <w:ind w:firstLine="567"/>
        <w:jc w:val="both"/>
        <w:rPr>
          <w:rFonts w:ascii="Times New Roman" w:hAnsi="Times New Roman" w:cs="Times New Roman"/>
          <w:color w:val="000000"/>
          <w:sz w:val="28"/>
          <w:szCs w:val="28"/>
        </w:rPr>
      </w:pPr>
      <w:r w:rsidRPr="002E7DB6">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C02A47">
          <w:rPr>
            <w:rStyle w:val="a3"/>
            <w:rFonts w:ascii="Times New Roman" w:hAnsi="Times New Roman" w:cs="Times New Roman"/>
            <w:color w:val="000000"/>
            <w:sz w:val="28"/>
            <w:szCs w:val="28"/>
          </w:rPr>
          <w:t>частью 3 статьи 46</w:t>
        </w:r>
      </w:hyperlink>
      <w:r w:rsidRPr="002E7DB6">
        <w:rPr>
          <w:rFonts w:ascii="Times New Roman" w:hAnsi="Times New Roman" w:cs="Times New Roman"/>
          <w:color w:val="000000"/>
          <w:sz w:val="28"/>
          <w:szCs w:val="28"/>
        </w:rPr>
        <w:t xml:space="preserve"> Федерального закона от 31.07.2020 № 248-ФЗ </w:t>
      </w:r>
      <w:r>
        <w:rPr>
          <w:rFonts w:ascii="Times New Roman" w:hAnsi="Times New Roman" w:cs="Times New Roman"/>
          <w:color w:val="000000"/>
          <w:sz w:val="28"/>
          <w:szCs w:val="28"/>
        </w:rPr>
        <w:t>«</w:t>
      </w:r>
      <w:r w:rsidRPr="002E7DB6">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w:t>
      </w:r>
      <w:r w:rsidRPr="002E7DB6">
        <w:rPr>
          <w:rFonts w:ascii="Times New Roman" w:hAnsi="Times New Roman" w:cs="Times New Roman"/>
          <w:color w:val="000000"/>
          <w:sz w:val="28"/>
          <w:szCs w:val="28"/>
        </w:rPr>
        <w:t>.</w:t>
      </w:r>
    </w:p>
    <w:p w:rsidR="00C96FA3" w:rsidRPr="002E7DB6" w:rsidRDefault="00C96FA3" w:rsidP="00C96FA3">
      <w:pPr>
        <w:pStyle w:val="ConsPlusNormal"/>
        <w:ind w:firstLine="567"/>
        <w:jc w:val="both"/>
        <w:rPr>
          <w:rFonts w:ascii="Times New Roman" w:hAnsi="Times New Roman" w:cs="Times New Roman"/>
          <w:color w:val="000000"/>
          <w:sz w:val="28"/>
          <w:szCs w:val="28"/>
        </w:rPr>
      </w:pPr>
      <w:r w:rsidRPr="002E7DB6">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rPr>
        <w:t xml:space="preserve">Раздорского </w:t>
      </w:r>
      <w:r w:rsidRPr="002E7DB6">
        <w:rPr>
          <w:rFonts w:ascii="Times New Roman" w:hAnsi="Times New Roman" w:cs="Times New Roman"/>
          <w:color w:val="000000"/>
          <w:sz w:val="28"/>
          <w:szCs w:val="28"/>
        </w:rPr>
        <w:t>сельского поселения</w:t>
      </w:r>
      <w:r w:rsidRPr="002E7DB6">
        <w:rPr>
          <w:rFonts w:ascii="Times New Roman" w:hAnsi="Times New Roman" w:cs="Times New Roman"/>
          <w:i/>
          <w:iCs/>
          <w:color w:val="000000"/>
          <w:sz w:val="28"/>
          <w:szCs w:val="28"/>
        </w:rPr>
        <w:t xml:space="preserve"> </w:t>
      </w:r>
      <w:r w:rsidRPr="002E7DB6">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r>
        <w:rPr>
          <w:rFonts w:ascii="Times New Roman" w:hAnsi="Times New Roman" w:cs="Times New Roman"/>
          <w:color w:val="000000"/>
          <w:sz w:val="28"/>
          <w:szCs w:val="28"/>
        </w:rPr>
        <w:t>.»</w:t>
      </w:r>
      <w:r w:rsidRPr="002E7DB6">
        <w:rPr>
          <w:rFonts w:ascii="Times New Roman" w:hAnsi="Times New Roman" w:cs="Times New Roman"/>
          <w:color w:val="000000"/>
          <w:sz w:val="28"/>
          <w:szCs w:val="28"/>
        </w:rPr>
        <w:t>.</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91E6F">
        <w:rPr>
          <w:i/>
          <w:iCs/>
          <w:color w:val="000000"/>
          <w:sz w:val="28"/>
          <w:szCs w:val="28"/>
          <w:lang w:eastAsia="zh-CN"/>
        </w:rPr>
        <w:t xml:space="preserve"> </w:t>
      </w:r>
      <w:r w:rsidRPr="00191E6F">
        <w:rPr>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191E6F" w:rsidRPr="00191E6F" w:rsidRDefault="00191E6F" w:rsidP="00191E6F">
      <w:pPr>
        <w:ind w:firstLine="709"/>
        <w:jc w:val="both"/>
        <w:rPr>
          <w:color w:val="000000"/>
          <w:sz w:val="28"/>
          <w:szCs w:val="28"/>
        </w:rPr>
      </w:pPr>
      <w:r w:rsidRPr="00191E6F">
        <w:rPr>
          <w:color w:val="000000"/>
          <w:sz w:val="28"/>
          <w:szCs w:val="28"/>
        </w:rPr>
        <w:t>3.8. Предостережение о недопустимости нарушения обязательных требований и предложение</w:t>
      </w:r>
      <w:r w:rsidRPr="00191E6F">
        <w:rPr>
          <w:color w:val="000000"/>
          <w:sz w:val="28"/>
          <w:szCs w:val="28"/>
          <w:shd w:val="clear" w:color="auto" w:fill="FFFFFF"/>
        </w:rPr>
        <w:t xml:space="preserve"> принять меры по обеспечению соблюдения обязательных требований</w:t>
      </w:r>
      <w:r w:rsidRPr="00191E6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91E6F">
        <w:rPr>
          <w:color w:val="000000"/>
          <w:sz w:val="28"/>
          <w:szCs w:val="28"/>
          <w:shd w:val="clear" w:color="auto" w:fill="FFFFFF"/>
        </w:rPr>
        <w:t>или признаках нарушений обязательных требований </w:t>
      </w:r>
      <w:r w:rsidRPr="00191E6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Раздорского сельского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91E6F" w:rsidRPr="00191E6F" w:rsidRDefault="00191E6F" w:rsidP="00191E6F">
      <w:pPr>
        <w:ind w:firstLine="709"/>
        <w:jc w:val="both"/>
        <w:rPr>
          <w:color w:val="000000"/>
          <w:sz w:val="28"/>
          <w:szCs w:val="28"/>
        </w:rPr>
      </w:pPr>
      <w:r w:rsidRPr="00191E6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91E6F">
        <w:rPr>
          <w:color w:val="000000"/>
          <w:sz w:val="28"/>
          <w:szCs w:val="28"/>
          <w:shd w:val="clear" w:color="auto" w:fill="FFFFFF"/>
        </w:rPr>
        <w:t>приказом Министерства экономического развития Российской Федерации от 31.03.2021 № 151</w:t>
      </w:r>
      <w:r w:rsidRPr="00191E6F">
        <w:rPr>
          <w:color w:val="000000"/>
          <w:sz w:val="28"/>
          <w:szCs w:val="28"/>
        </w:rPr>
        <w:br/>
      </w:r>
      <w:r w:rsidRPr="00191E6F">
        <w:rPr>
          <w:color w:val="000000"/>
          <w:sz w:val="28"/>
          <w:szCs w:val="28"/>
          <w:shd w:val="clear" w:color="auto" w:fill="FFFFFF"/>
        </w:rPr>
        <w:t>«О типовых формах документов, используемых контрольным (надзорным) органом»</w:t>
      </w:r>
      <w:r w:rsidRPr="00191E6F">
        <w:rPr>
          <w:color w:val="000000"/>
          <w:sz w:val="28"/>
          <w:szCs w:val="28"/>
        </w:rPr>
        <w:t xml:space="preserve">. </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Личный прием граждан проводится главой Администрации Раздорского сельского поселения</w:t>
      </w:r>
      <w:r w:rsidRPr="00191E6F">
        <w:rPr>
          <w:i/>
          <w:iCs/>
          <w:color w:val="000000"/>
          <w:lang w:eastAsia="zh-CN"/>
        </w:rPr>
        <w:t xml:space="preserve"> </w:t>
      </w:r>
      <w:r w:rsidRPr="00191E6F">
        <w:rPr>
          <w:color w:val="000000"/>
          <w:sz w:val="28"/>
          <w:szCs w:val="2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Консультирование осуществляется в устной или письменной форме по следующим вопросам:</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организация и осуществление контроля в сфере благоустройства;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порядок осуществления контрольных мероприятий, установленных настоящим Положением;</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порядок обжалования действий (бездействия) должностных лиц, уполномоченных осуществлять контроль;</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за время консультирования предоставить в устной форме ответ на поставленные вопросы невозможно;</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ответ на поставленные вопросы требует дополнительного запроса сведений.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При осуществлении консультирования должностное лицо, уполномоченное осуществлять контроль, обязано соблюдать </w:t>
      </w:r>
      <w:r w:rsidRPr="00191E6F">
        <w:rPr>
          <w:color w:val="000000"/>
          <w:sz w:val="28"/>
          <w:szCs w:val="28"/>
          <w:lang w:eastAsia="zh-CN"/>
        </w:rPr>
        <w:lastRenderedPageBreak/>
        <w:t>конфиденциальность информации, доступ к которой ограничен в соответствии с законодательством Российской Федерации.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Должностными лицами, уполномоченными осуществлять контроль, ведется журнал учета консультирований.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Раздорского сельского поселения или должностным лицом, уполномоченным осуществлять контроль.</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 xml:space="preserve">О проведении обязательного профилактического визита контролируемое лицо уведомляется </w:t>
      </w:r>
      <w:r w:rsidRPr="00191E6F">
        <w:rPr>
          <w:color w:val="000000"/>
          <w:sz w:val="28"/>
          <w:szCs w:val="28"/>
          <w:lang w:eastAsia="zh-CN"/>
        </w:rPr>
        <w:t xml:space="preserve">должностным лицом, уполномоченным осуществлять контроль, </w:t>
      </w:r>
      <w:r w:rsidRPr="00191E6F">
        <w:rPr>
          <w:sz w:val="28"/>
          <w:szCs w:val="28"/>
          <w:lang w:eastAsia="zh-CN"/>
        </w:rPr>
        <w:t>не позднее, чем за пять рабочих дней до даты его проведения.</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Уведомление о проведении обязательного профилактического визита составляется в письменной форме.</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lastRenderedPageBreak/>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191E6F" w:rsidRPr="00191E6F" w:rsidRDefault="00191E6F" w:rsidP="00191E6F">
      <w:pPr>
        <w:suppressAutoHyphens/>
        <w:autoSpaceDE w:val="0"/>
        <w:ind w:firstLine="709"/>
        <w:jc w:val="both"/>
        <w:rPr>
          <w:sz w:val="28"/>
          <w:szCs w:val="28"/>
          <w:lang w:eastAsia="zh-CN"/>
        </w:rPr>
      </w:pPr>
      <w:r w:rsidRPr="00191E6F">
        <w:rPr>
          <w:sz w:val="28"/>
          <w:szCs w:val="28"/>
          <w:lang w:eastAsia="zh-CN"/>
        </w:rPr>
        <w:t xml:space="preserve">Срок проведения обязательного профилактического визита определяется </w:t>
      </w:r>
      <w:r w:rsidRPr="00191E6F">
        <w:rPr>
          <w:color w:val="000000"/>
          <w:sz w:val="28"/>
          <w:szCs w:val="28"/>
          <w:lang w:eastAsia="zh-CN"/>
        </w:rPr>
        <w:t>должностным лицом, уполномоченным осуществлять контроль,</w:t>
      </w:r>
      <w:r w:rsidRPr="00191E6F">
        <w:rPr>
          <w:sz w:val="28"/>
          <w:szCs w:val="28"/>
          <w:lang w:eastAsia="zh-CN"/>
        </w:rPr>
        <w:t xml:space="preserve"> самостоятельно и не должен превышать одного рабочего дня.</w:t>
      </w:r>
    </w:p>
    <w:p w:rsidR="00191E6F" w:rsidRPr="00191E6F" w:rsidRDefault="00191E6F" w:rsidP="00191E6F">
      <w:pPr>
        <w:suppressAutoHyphens/>
        <w:autoSpaceDE w:val="0"/>
        <w:ind w:firstLine="709"/>
        <w:jc w:val="both"/>
        <w:rPr>
          <w:color w:val="000000"/>
          <w:sz w:val="28"/>
          <w:szCs w:val="28"/>
          <w:lang w:eastAsia="zh-CN"/>
        </w:rPr>
      </w:pPr>
    </w:p>
    <w:p w:rsidR="00191E6F" w:rsidRPr="00191E6F" w:rsidRDefault="00191E6F" w:rsidP="00191E6F">
      <w:pPr>
        <w:suppressAutoHyphens/>
        <w:autoSpaceDE w:val="0"/>
        <w:jc w:val="center"/>
        <w:rPr>
          <w:b/>
          <w:bCs/>
          <w:color w:val="000000"/>
          <w:sz w:val="28"/>
          <w:szCs w:val="28"/>
          <w:lang w:eastAsia="zh-CN"/>
        </w:rPr>
      </w:pPr>
      <w:r w:rsidRPr="00191E6F">
        <w:rPr>
          <w:b/>
          <w:bCs/>
          <w:color w:val="000000"/>
          <w:sz w:val="28"/>
          <w:szCs w:val="28"/>
          <w:lang w:eastAsia="zh-CN"/>
        </w:rPr>
        <w:t>4. Осуществление контрольных мероприятий и контрольных действий</w:t>
      </w:r>
    </w:p>
    <w:p w:rsidR="00191E6F" w:rsidRPr="00191E6F" w:rsidRDefault="00191E6F" w:rsidP="00191E6F">
      <w:pPr>
        <w:suppressAutoHyphens/>
        <w:autoSpaceDE w:val="0"/>
        <w:jc w:val="center"/>
        <w:rPr>
          <w:b/>
          <w:bCs/>
          <w:color w:val="000000"/>
          <w:sz w:val="28"/>
          <w:szCs w:val="28"/>
          <w:lang w:eastAsia="zh-CN"/>
        </w:rPr>
      </w:pP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91E6F" w:rsidRPr="00191E6F" w:rsidRDefault="00191E6F" w:rsidP="00191E6F">
      <w:pPr>
        <w:ind w:firstLine="709"/>
        <w:jc w:val="both"/>
        <w:rPr>
          <w:color w:val="000000"/>
          <w:sz w:val="28"/>
          <w:szCs w:val="28"/>
        </w:rPr>
      </w:pPr>
      <w:r w:rsidRPr="00191E6F">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91E6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91E6F">
        <w:rPr>
          <w:color w:val="000000"/>
          <w:sz w:val="28"/>
          <w:szCs w:val="28"/>
        </w:rPr>
        <w:t>);</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2 к настоящему Положению.</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инспекционный визит;</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рейдовый осмотр;</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документарная проверка;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 выездная проверка;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инспекционный визит;</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рейдовый осмотр;</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документарная проверка;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 выездная проверка;</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5) наблюдение за соблюдением обязательных требований;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6) выездное обследование.</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lastRenderedPageBreak/>
        <w:t>4.7. Индикаторы риска нарушения обязательных требований указаны в приложении № 3 к настоящему Положению.</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191E6F" w:rsidRPr="00191E6F" w:rsidRDefault="00191E6F" w:rsidP="00191E6F">
      <w:pPr>
        <w:suppressAutoHyphens/>
        <w:autoSpaceDE w:val="0"/>
        <w:ind w:firstLine="709"/>
        <w:jc w:val="both"/>
        <w:rPr>
          <w:i/>
          <w:iCs/>
          <w:color w:val="000000"/>
          <w:lang w:eastAsia="zh-CN"/>
        </w:rPr>
      </w:pPr>
      <w:r w:rsidRPr="00191E6F">
        <w:rPr>
          <w:color w:val="000000"/>
          <w:sz w:val="28"/>
          <w:szCs w:val="28"/>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  Раздорского сельского поселения</w:t>
      </w:r>
      <w:r w:rsidRPr="00191E6F">
        <w:rPr>
          <w:color w:val="000000"/>
          <w:sz w:val="28"/>
          <w:szCs w:val="28"/>
          <w:shd w:val="clear" w:color="auto" w:fill="FFFFFF"/>
          <w:lang w:eastAsia="zh-CN"/>
        </w:rPr>
        <w:t xml:space="preserve"> задания, содержащегося в планах работы администрации, в том числе в случаях, установленных</w:t>
      </w:r>
      <w:r w:rsidRPr="00191E6F">
        <w:rPr>
          <w:color w:val="000000"/>
          <w:sz w:val="28"/>
          <w:szCs w:val="28"/>
          <w:lang w:eastAsia="zh-CN"/>
        </w:rPr>
        <w:t xml:space="preserve"> Федеральным </w:t>
      </w:r>
      <w:hyperlink r:id="rId10" w:history="1">
        <w:r w:rsidRPr="00191E6F">
          <w:rPr>
            <w:color w:val="000000"/>
            <w:sz w:val="28"/>
            <w:szCs w:val="28"/>
            <w:u w:val="single"/>
            <w:lang w:eastAsia="zh-CN"/>
          </w:rPr>
          <w:t>законом</w:t>
        </w:r>
      </w:hyperlink>
      <w:r w:rsidRPr="00191E6F">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191E6F">
          <w:rPr>
            <w:color w:val="000000"/>
            <w:sz w:val="28"/>
            <w:szCs w:val="28"/>
            <w:u w:val="single"/>
            <w:lang w:eastAsia="zh-CN"/>
          </w:rPr>
          <w:t>законом</w:t>
        </w:r>
      </w:hyperlink>
      <w:r w:rsidRPr="00191E6F">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191E6F" w:rsidRPr="00191E6F" w:rsidRDefault="00191E6F" w:rsidP="00191E6F">
      <w:pPr>
        <w:ind w:firstLine="709"/>
        <w:jc w:val="both"/>
        <w:rPr>
          <w:color w:val="000000"/>
          <w:sz w:val="28"/>
          <w:szCs w:val="28"/>
        </w:rPr>
      </w:pPr>
      <w:r w:rsidRPr="00191E6F">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91E6F">
        <w:rPr>
          <w:color w:val="000000"/>
          <w:sz w:val="28"/>
          <w:szCs w:val="28"/>
          <w:shd w:val="clear" w:color="auto" w:fill="FFFFFF"/>
        </w:rPr>
        <w:t>распоряжением Правительства Российской Федерации от 19.04.2016 № 724-р перечнем</w:t>
      </w:r>
      <w:r w:rsidRPr="00191E6F">
        <w:rPr>
          <w:color w:val="000000"/>
          <w:sz w:val="28"/>
          <w:szCs w:val="28"/>
        </w:rPr>
        <w:br/>
      </w:r>
      <w:r w:rsidRPr="00191E6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91E6F">
        <w:rPr>
          <w:color w:val="000000"/>
          <w:sz w:val="28"/>
          <w:szCs w:val="28"/>
        </w:rPr>
        <w:t xml:space="preserve"> </w:t>
      </w:r>
      <w:hyperlink r:id="rId12" w:history="1">
        <w:r w:rsidRPr="00191E6F">
          <w:rPr>
            <w:color w:val="000000"/>
            <w:sz w:val="28"/>
            <w:szCs w:val="28"/>
            <w:u w:val="single"/>
          </w:rPr>
          <w:t>Правилами</w:t>
        </w:r>
      </w:hyperlink>
      <w:r w:rsidRPr="00191E6F">
        <w:rPr>
          <w:color w:val="000000"/>
          <w:sz w:val="28"/>
          <w:szCs w:val="28"/>
        </w:rPr>
        <w:t xml:space="preserve"> предоставления в рамках межведомственного информационного взаимодействия </w:t>
      </w:r>
      <w:r w:rsidRPr="00191E6F">
        <w:rPr>
          <w:color w:val="000000"/>
          <w:sz w:val="28"/>
          <w:szCs w:val="28"/>
        </w:rPr>
        <w:lastRenderedPageBreak/>
        <w:t>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191E6F">
          <w:rPr>
            <w:color w:val="000000"/>
            <w:sz w:val="28"/>
            <w:szCs w:val="28"/>
            <w:u w:val="single"/>
            <w:lang w:eastAsia="zh-CN"/>
          </w:rPr>
          <w:t>Правилами</w:t>
        </w:r>
      </w:hyperlink>
      <w:r w:rsidRPr="00191E6F">
        <w:rPr>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4.14. </w:t>
      </w:r>
      <w:r w:rsidRPr="00191E6F">
        <w:rPr>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191E6F" w:rsidRPr="00191E6F" w:rsidRDefault="00191E6F" w:rsidP="00191E6F">
      <w:pPr>
        <w:ind w:firstLine="709"/>
        <w:jc w:val="both"/>
        <w:rPr>
          <w:color w:val="000000"/>
          <w:sz w:val="28"/>
          <w:szCs w:val="28"/>
          <w:shd w:val="clear" w:color="auto" w:fill="FFFFFF"/>
        </w:rPr>
      </w:pPr>
      <w:r w:rsidRPr="00191E6F">
        <w:rPr>
          <w:color w:val="000000"/>
          <w:sz w:val="28"/>
          <w:szCs w:val="28"/>
        </w:rPr>
        <w:t xml:space="preserve">1) </w:t>
      </w:r>
      <w:r w:rsidRPr="00191E6F">
        <w:rPr>
          <w:color w:val="000000"/>
          <w:sz w:val="28"/>
          <w:szCs w:val="28"/>
          <w:shd w:val="clear" w:color="auto" w:fill="FFFFFF"/>
        </w:rPr>
        <w:t xml:space="preserve">отсутствие контролируемого лица либо его представителя не препятствует оценке </w:t>
      </w:r>
      <w:r w:rsidRPr="00191E6F">
        <w:rPr>
          <w:color w:val="000000"/>
          <w:sz w:val="28"/>
          <w:szCs w:val="28"/>
        </w:rPr>
        <w:t xml:space="preserve">должностным лицом, уполномоченным осуществлять контроль, </w:t>
      </w:r>
      <w:r w:rsidRPr="00191E6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91E6F" w:rsidRPr="00191E6F" w:rsidRDefault="00191E6F" w:rsidP="00191E6F">
      <w:pPr>
        <w:ind w:firstLine="709"/>
        <w:jc w:val="both"/>
        <w:rPr>
          <w:color w:val="000000"/>
          <w:sz w:val="28"/>
          <w:szCs w:val="28"/>
        </w:rPr>
      </w:pPr>
      <w:r w:rsidRPr="00191E6F">
        <w:rPr>
          <w:color w:val="000000"/>
          <w:sz w:val="28"/>
          <w:szCs w:val="28"/>
          <w:shd w:val="clear" w:color="auto" w:fill="FFFFFF"/>
        </w:rPr>
        <w:t xml:space="preserve">2) отсутствие признаков </w:t>
      </w:r>
      <w:r w:rsidRPr="00191E6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191E6F" w:rsidRPr="00191E6F" w:rsidRDefault="00191E6F" w:rsidP="00191E6F">
      <w:pPr>
        <w:ind w:firstLine="709"/>
        <w:jc w:val="both"/>
        <w:rPr>
          <w:color w:val="000000"/>
          <w:sz w:val="28"/>
          <w:szCs w:val="28"/>
        </w:rPr>
      </w:pPr>
      <w:r w:rsidRPr="00191E6F">
        <w:rPr>
          <w:color w:val="000000"/>
          <w:sz w:val="28"/>
          <w:szCs w:val="28"/>
        </w:rPr>
        <w:t>3) имеются уважительные причины для отсутствия контролируемого лица (болезнь</w:t>
      </w:r>
      <w:r w:rsidRPr="00191E6F">
        <w:rPr>
          <w:color w:val="000000"/>
          <w:sz w:val="28"/>
          <w:szCs w:val="28"/>
          <w:shd w:val="clear" w:color="auto" w:fill="FFFFFF"/>
        </w:rPr>
        <w:t xml:space="preserve"> контролируемого лица</w:t>
      </w:r>
      <w:r w:rsidRPr="00191E6F">
        <w:rPr>
          <w:color w:val="000000"/>
          <w:sz w:val="28"/>
          <w:szCs w:val="28"/>
        </w:rPr>
        <w:t>, его командировка и т.п.) при проведении</w:t>
      </w:r>
      <w:r w:rsidRPr="00191E6F">
        <w:rPr>
          <w:color w:val="000000"/>
          <w:sz w:val="28"/>
          <w:szCs w:val="28"/>
          <w:shd w:val="clear" w:color="auto" w:fill="FFFFFF"/>
        </w:rPr>
        <w:t xml:space="preserve"> контрольного мероприятия</w:t>
      </w:r>
      <w:r w:rsidRPr="00191E6F">
        <w:rPr>
          <w:color w:val="000000"/>
          <w:sz w:val="28"/>
          <w:szCs w:val="28"/>
        </w:rPr>
        <w:t>.</w:t>
      </w:r>
    </w:p>
    <w:p w:rsidR="00191E6F" w:rsidRPr="00191E6F" w:rsidRDefault="00191E6F" w:rsidP="00191E6F">
      <w:pPr>
        <w:ind w:firstLine="709"/>
        <w:jc w:val="both"/>
        <w:rPr>
          <w:color w:val="000000"/>
          <w:sz w:val="28"/>
          <w:szCs w:val="28"/>
        </w:rPr>
      </w:pPr>
      <w:r w:rsidRPr="00191E6F">
        <w:rPr>
          <w:color w:val="000000"/>
          <w:sz w:val="28"/>
          <w:szCs w:val="28"/>
        </w:rPr>
        <w:t xml:space="preserve">4.15. Срок проведения выездной проверки не может превышать 10 рабочих дней. </w:t>
      </w:r>
    </w:p>
    <w:p w:rsidR="00191E6F" w:rsidRPr="00191E6F" w:rsidRDefault="00191E6F" w:rsidP="00191E6F">
      <w:pPr>
        <w:ind w:firstLine="709"/>
        <w:jc w:val="both"/>
        <w:rPr>
          <w:color w:val="000000"/>
          <w:sz w:val="28"/>
          <w:szCs w:val="28"/>
        </w:rPr>
      </w:pPr>
      <w:r w:rsidRPr="00191E6F">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191E6F" w:rsidRPr="00191E6F" w:rsidRDefault="00191E6F" w:rsidP="00191E6F">
      <w:pPr>
        <w:ind w:firstLine="709"/>
        <w:jc w:val="both"/>
        <w:rPr>
          <w:color w:val="000000"/>
          <w:sz w:val="28"/>
          <w:szCs w:val="28"/>
        </w:rPr>
      </w:pPr>
      <w:r w:rsidRPr="00191E6F">
        <w:rPr>
          <w:color w:val="000000"/>
          <w:sz w:val="28"/>
          <w:szCs w:val="28"/>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191E6F">
          <w:rPr>
            <w:color w:val="000000"/>
            <w:sz w:val="28"/>
            <w:szCs w:val="28"/>
            <w:u w:val="single"/>
            <w:lang w:eastAsia="zh-CN"/>
          </w:rPr>
          <w:t>частью 2 статьи 90</w:t>
        </w:r>
      </w:hyperlink>
      <w:r w:rsidRPr="00191E6F">
        <w:rPr>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91E6F" w:rsidRPr="00191E6F" w:rsidRDefault="00191E6F" w:rsidP="00191E6F">
      <w:pPr>
        <w:ind w:firstLine="709"/>
        <w:jc w:val="both"/>
        <w:rPr>
          <w:color w:val="000000"/>
          <w:sz w:val="28"/>
          <w:szCs w:val="28"/>
        </w:rPr>
      </w:pPr>
      <w:r w:rsidRPr="00191E6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91E6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91E6F">
        <w:rPr>
          <w:color w:val="000000"/>
          <w:sz w:val="28"/>
          <w:szCs w:val="28"/>
        </w:rPr>
        <w:t>.</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lastRenderedPageBreak/>
        <w:t>4.19. Информация о контрольных мероприятиях размещается в Едином реестре контрольных (надзорных) мероприятий.</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91E6F">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91E6F">
        <w:rPr>
          <w:color w:val="000000"/>
          <w:sz w:val="28"/>
          <w:szCs w:val="28"/>
          <w:lang w:eastAsia="zh-CN"/>
        </w:rPr>
        <w:t>Единый портал</w:t>
      </w:r>
      <w:r w:rsidRPr="00191E6F">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91E6F">
        <w:rPr>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91E6F">
        <w:rPr>
          <w:color w:val="000000"/>
          <w:sz w:val="28"/>
          <w:szCs w:val="28"/>
          <w:lang w:eastAsia="zh-CN"/>
        </w:rPr>
        <w:t xml:space="preserve"> Указанный гражданин вправе направлять администрации документы на бумажном носителе.</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91E6F">
        <w:rPr>
          <w:color w:val="000000" w:themeColor="text1"/>
          <w:sz w:val="28"/>
          <w:szCs w:val="28"/>
          <w:shd w:val="clear" w:color="auto" w:fill="FFFFFF"/>
          <w:lang w:eastAsia="zh-CN"/>
        </w:rPr>
        <w:t xml:space="preserve">Федерального закона </w:t>
      </w:r>
      <w:r w:rsidRPr="00191E6F">
        <w:rPr>
          <w:color w:val="000000"/>
          <w:sz w:val="28"/>
          <w:szCs w:val="28"/>
          <w:lang w:eastAsia="zh-CN"/>
        </w:rPr>
        <w:t>от 31.07.2020 № 248-ФЗ «О государственном контроле (надзоре) и муниципальном контроле в Российской Федерации»</w:t>
      </w:r>
      <w:r w:rsidRPr="00191E6F">
        <w:rPr>
          <w:color w:val="000000" w:themeColor="text1"/>
          <w:sz w:val="28"/>
          <w:szCs w:val="28"/>
          <w:lang w:eastAsia="zh-CN"/>
        </w:rPr>
        <w:t xml:space="preserve"> и разделом 5 настоящего Положения</w:t>
      </w:r>
      <w:r w:rsidRPr="00191E6F">
        <w:rPr>
          <w:color w:val="000000"/>
          <w:sz w:val="28"/>
          <w:szCs w:val="28"/>
          <w:lang w:eastAsia="zh-CN"/>
        </w:rPr>
        <w:t>.</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w:t>
      </w:r>
      <w:r w:rsidRPr="00191E6F">
        <w:rPr>
          <w:color w:val="000000"/>
          <w:sz w:val="28"/>
          <w:szCs w:val="28"/>
          <w:lang w:eastAsia="zh-CN"/>
        </w:rPr>
        <w:lastRenderedPageBreak/>
        <w:t>направленные на профилактику рисков причинения вреда (ущерба) охраняемым законом ценностям.</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191E6F" w:rsidRPr="00191E6F" w:rsidRDefault="00191E6F" w:rsidP="00191E6F">
      <w:pPr>
        <w:suppressAutoHyphens/>
        <w:autoSpaceDE w:val="0"/>
        <w:ind w:firstLine="709"/>
        <w:jc w:val="both"/>
        <w:rPr>
          <w:sz w:val="20"/>
          <w:szCs w:val="20"/>
          <w:lang w:eastAsia="zh-CN"/>
        </w:rPr>
      </w:pPr>
      <w:bookmarkStart w:id="2" w:name="Par318"/>
      <w:bookmarkEnd w:id="2"/>
      <w:r w:rsidRPr="00191E6F">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91E6F" w:rsidRPr="00191E6F" w:rsidRDefault="00191E6F" w:rsidP="00191E6F">
      <w:pPr>
        <w:ind w:firstLine="709"/>
        <w:jc w:val="both"/>
        <w:rPr>
          <w:color w:val="000000"/>
          <w:sz w:val="28"/>
          <w:szCs w:val="28"/>
        </w:rPr>
      </w:pPr>
      <w:r w:rsidRPr="00191E6F">
        <w:rPr>
          <w:color w:val="000000"/>
          <w:sz w:val="28"/>
          <w:szCs w:val="28"/>
        </w:rPr>
        <w:t xml:space="preserve">4) </w:t>
      </w:r>
      <w:r w:rsidRPr="00191E6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91E6F">
        <w:rPr>
          <w:color w:val="000000"/>
          <w:sz w:val="28"/>
          <w:szCs w:val="28"/>
        </w:rPr>
        <w:t>;</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191E6F" w:rsidRPr="00191E6F" w:rsidRDefault="00191E6F" w:rsidP="00191E6F">
      <w:pPr>
        <w:ind w:firstLine="709"/>
        <w:jc w:val="both"/>
        <w:rPr>
          <w:sz w:val="28"/>
          <w:szCs w:val="28"/>
        </w:rPr>
      </w:pPr>
      <w:r w:rsidRPr="00191E6F">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w:t>
      </w:r>
      <w:r w:rsidRPr="00191E6F">
        <w:rPr>
          <w:color w:val="000000"/>
          <w:sz w:val="28"/>
          <w:szCs w:val="28"/>
        </w:rPr>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D3AD4" w:rsidRDefault="003D3AD4" w:rsidP="00191E6F">
      <w:pPr>
        <w:suppressAutoHyphens/>
        <w:autoSpaceDE w:val="0"/>
        <w:ind w:firstLine="709"/>
        <w:jc w:val="both"/>
        <w:rPr>
          <w:color w:val="000000"/>
          <w:shd w:val="clear" w:color="auto" w:fill="FFFFFF"/>
        </w:rPr>
      </w:pPr>
    </w:p>
    <w:p w:rsidR="00191E6F" w:rsidRPr="00834A85" w:rsidRDefault="00834A85" w:rsidP="00834A85">
      <w:pPr>
        <w:pStyle w:val="af3"/>
        <w:jc w:val="both"/>
        <w:rPr>
          <w:sz w:val="28"/>
          <w:szCs w:val="28"/>
          <w:shd w:val="clear" w:color="auto" w:fill="FFFFFF"/>
        </w:rPr>
      </w:pPr>
      <w:r w:rsidRPr="00834A85">
        <w:rPr>
          <w:shd w:val="clear" w:color="auto" w:fill="FFFFFF"/>
        </w:rPr>
        <w:t xml:space="preserve">    4.25.</w:t>
      </w:r>
      <w:r>
        <w:rPr>
          <w:shd w:val="clear" w:color="auto" w:fill="FFFFFF"/>
        </w:rPr>
        <w:t xml:space="preserve"> </w:t>
      </w:r>
      <w:r w:rsidR="003D3AD4" w:rsidRPr="00834A85">
        <w:rPr>
          <w:sz w:val="28"/>
          <w:szCs w:val="28"/>
          <w:shd w:val="clear" w:color="auto" w:fill="FFFFFF"/>
        </w:rPr>
        <w:t xml:space="preserve">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w:t>
      </w:r>
      <w:r w:rsidR="00C70B3A">
        <w:rPr>
          <w:sz w:val="28"/>
          <w:szCs w:val="28"/>
          <w:shd w:val="clear" w:color="auto" w:fill="FFFFFF"/>
        </w:rPr>
        <w:t>муниципального контроля)</w:t>
      </w:r>
      <w:r w:rsidR="003D3AD4" w:rsidRPr="00834A85">
        <w:rPr>
          <w:sz w:val="28"/>
          <w:szCs w:val="28"/>
          <w:shd w:val="clear" w:color="auto" w:fill="FFFFFF"/>
        </w:rPr>
        <w:t>. Консультирование осуществляется без взимания платы.</w:t>
      </w:r>
      <w:bookmarkStart w:id="3" w:name="l619"/>
      <w:bookmarkStart w:id="4" w:name="l212"/>
      <w:bookmarkEnd w:id="3"/>
      <w:bookmarkEnd w:id="4"/>
      <w:r w:rsidR="003D3AD4" w:rsidRPr="00834A85">
        <w:rPr>
          <w:sz w:val="28"/>
          <w:szCs w:val="28"/>
          <w:shd w:val="clear" w:color="auto" w:fill="FFFFFF"/>
        </w:rPr>
        <w:t> </w:t>
      </w:r>
    </w:p>
    <w:p w:rsidR="003D3AD4" w:rsidRPr="00834A85" w:rsidRDefault="00834A85" w:rsidP="00834A85">
      <w:pPr>
        <w:pStyle w:val="af3"/>
        <w:jc w:val="both"/>
        <w:rPr>
          <w:sz w:val="28"/>
          <w:szCs w:val="28"/>
          <w:shd w:val="clear" w:color="auto" w:fill="FFFFFF"/>
        </w:rPr>
      </w:pPr>
      <w:r w:rsidRPr="00834A85">
        <w:rPr>
          <w:sz w:val="28"/>
          <w:szCs w:val="28"/>
          <w:shd w:val="clear" w:color="auto" w:fill="FFFFFF"/>
        </w:rPr>
        <w:t xml:space="preserve">      </w:t>
      </w:r>
      <w:r w:rsidR="003D3AD4" w:rsidRPr="00834A85">
        <w:rPr>
          <w:sz w:val="28"/>
          <w:szCs w:val="28"/>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834A85" w:rsidRPr="00834A85" w:rsidRDefault="00834A85" w:rsidP="00834A85">
      <w:pPr>
        <w:pStyle w:val="af3"/>
        <w:jc w:val="both"/>
        <w:rPr>
          <w:sz w:val="28"/>
          <w:szCs w:val="28"/>
        </w:rPr>
      </w:pPr>
      <w:r w:rsidRPr="00834A85">
        <w:rPr>
          <w:sz w:val="28"/>
          <w:szCs w:val="28"/>
        </w:rPr>
        <w:t xml:space="preserve">     </w:t>
      </w:r>
      <w:r w:rsidR="003D3AD4" w:rsidRPr="00834A85">
        <w:rPr>
          <w:sz w:val="28"/>
          <w:szCs w:val="28"/>
        </w:rPr>
        <w:t xml:space="preserve">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w:t>
      </w:r>
      <w:r w:rsidRPr="00834A85">
        <w:rPr>
          <w:sz w:val="28"/>
          <w:szCs w:val="28"/>
        </w:rPr>
        <w:t>настоящим П</w:t>
      </w:r>
      <w:r w:rsidR="003D3AD4" w:rsidRPr="00834A85">
        <w:rPr>
          <w:sz w:val="28"/>
          <w:szCs w:val="28"/>
        </w:rPr>
        <w:t>оложением</w:t>
      </w:r>
      <w:r w:rsidRPr="00834A85">
        <w:rPr>
          <w:sz w:val="28"/>
          <w:szCs w:val="28"/>
        </w:rPr>
        <w:t>.</w:t>
      </w:r>
    </w:p>
    <w:p w:rsidR="003D3AD4" w:rsidRPr="00834A85" w:rsidRDefault="00834A85" w:rsidP="00834A85">
      <w:pPr>
        <w:pStyle w:val="af3"/>
        <w:jc w:val="both"/>
        <w:rPr>
          <w:sz w:val="28"/>
          <w:szCs w:val="28"/>
        </w:rPr>
      </w:pPr>
      <w:r w:rsidRPr="00834A85">
        <w:rPr>
          <w:sz w:val="28"/>
          <w:szCs w:val="28"/>
        </w:rPr>
        <w:t xml:space="preserve">      </w:t>
      </w:r>
      <w:r w:rsidR="003D3AD4" w:rsidRPr="00834A85">
        <w:rPr>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w:t>
      </w:r>
      <w:hyperlink r:id="rId15" w:anchor="l0" w:tgtFrame="_blank" w:history="1">
        <w:r w:rsidR="003D3AD4" w:rsidRPr="00834A85">
          <w:rPr>
            <w:sz w:val="28"/>
            <w:szCs w:val="28"/>
            <w:u w:val="single"/>
          </w:rPr>
          <w:t>от 2 мая 2006 года N 59-ФЗ</w:t>
        </w:r>
      </w:hyperlink>
      <w:r w:rsidR="003D3AD4" w:rsidRPr="00834A85">
        <w:rPr>
          <w:sz w:val="28"/>
          <w:szCs w:val="28"/>
        </w:rPr>
        <w:t> "О порядке рассмотрения обращений граждан Российской Федерации".</w:t>
      </w:r>
    </w:p>
    <w:p w:rsidR="003D3AD4" w:rsidRPr="00834A85" w:rsidRDefault="00834A85" w:rsidP="00834A85">
      <w:pPr>
        <w:pStyle w:val="af3"/>
        <w:jc w:val="both"/>
        <w:rPr>
          <w:sz w:val="28"/>
          <w:szCs w:val="28"/>
        </w:rPr>
      </w:pPr>
      <w:bookmarkStart w:id="5" w:name="l1820"/>
      <w:bookmarkEnd w:id="5"/>
      <w:r w:rsidRPr="00834A85">
        <w:rPr>
          <w:color w:val="808080"/>
          <w:sz w:val="28"/>
          <w:szCs w:val="28"/>
        </w:rPr>
        <w:t xml:space="preserve">      </w:t>
      </w:r>
      <w:r w:rsidR="003D3AD4" w:rsidRPr="00834A85">
        <w:rPr>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bookmarkStart w:id="6" w:name="l214"/>
      <w:bookmarkEnd w:id="6"/>
    </w:p>
    <w:p w:rsidR="003D3AD4" w:rsidRPr="00834A85" w:rsidRDefault="00834A85" w:rsidP="00834A85">
      <w:pPr>
        <w:pStyle w:val="af3"/>
        <w:jc w:val="both"/>
        <w:rPr>
          <w:sz w:val="28"/>
          <w:szCs w:val="28"/>
        </w:rPr>
      </w:pPr>
      <w:bookmarkStart w:id="7" w:name="l1821"/>
      <w:bookmarkEnd w:id="7"/>
      <w:r w:rsidRPr="00834A85">
        <w:rPr>
          <w:color w:val="808080"/>
          <w:sz w:val="28"/>
          <w:szCs w:val="28"/>
        </w:rPr>
        <w:t xml:space="preserve">       </w:t>
      </w:r>
      <w:r w:rsidR="003D3AD4" w:rsidRPr="00834A85">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bookmarkStart w:id="8" w:name="l621"/>
      <w:bookmarkEnd w:id="8"/>
    </w:p>
    <w:p w:rsidR="003D3AD4" w:rsidRPr="00834A85" w:rsidRDefault="00834A85" w:rsidP="00834A85">
      <w:pPr>
        <w:pStyle w:val="af3"/>
        <w:jc w:val="both"/>
        <w:rPr>
          <w:sz w:val="28"/>
          <w:szCs w:val="28"/>
        </w:rPr>
      </w:pPr>
      <w:bookmarkStart w:id="9" w:name="l1822"/>
      <w:bookmarkEnd w:id="9"/>
      <w:r w:rsidRPr="00834A85">
        <w:rPr>
          <w:color w:val="808080"/>
          <w:sz w:val="28"/>
          <w:szCs w:val="28"/>
        </w:rPr>
        <w:t xml:space="preserve">     </w:t>
      </w:r>
      <w:r w:rsidR="003D3AD4" w:rsidRPr="00834A85">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bookmarkStart w:id="10" w:name="l215"/>
      <w:bookmarkEnd w:id="10"/>
    </w:p>
    <w:p w:rsidR="003D3AD4" w:rsidRPr="00834A85" w:rsidRDefault="00834A85" w:rsidP="00834A85">
      <w:pPr>
        <w:pStyle w:val="af3"/>
        <w:jc w:val="both"/>
        <w:rPr>
          <w:sz w:val="28"/>
          <w:szCs w:val="28"/>
        </w:rPr>
      </w:pPr>
      <w:bookmarkStart w:id="11" w:name="l1823"/>
      <w:bookmarkEnd w:id="11"/>
      <w:r w:rsidRPr="00834A85">
        <w:rPr>
          <w:color w:val="808080"/>
          <w:sz w:val="28"/>
          <w:szCs w:val="28"/>
        </w:rPr>
        <w:t xml:space="preserve">    </w:t>
      </w:r>
      <w:r w:rsidR="003D3AD4" w:rsidRPr="00834A85">
        <w:rPr>
          <w:sz w:val="28"/>
          <w:szCs w:val="28"/>
        </w:rPr>
        <w:t>Контрольны</w:t>
      </w:r>
      <w:r w:rsidR="00C70B3A">
        <w:rPr>
          <w:sz w:val="28"/>
          <w:szCs w:val="28"/>
        </w:rPr>
        <w:t>й</w:t>
      </w:r>
      <w:r w:rsidR="003D3AD4" w:rsidRPr="00834A85">
        <w:rPr>
          <w:sz w:val="28"/>
          <w:szCs w:val="28"/>
        </w:rPr>
        <w:t xml:space="preserve"> </w:t>
      </w:r>
      <w:r w:rsidR="00C70B3A">
        <w:rPr>
          <w:sz w:val="28"/>
          <w:szCs w:val="28"/>
        </w:rPr>
        <w:t>й орган осуществляе</w:t>
      </w:r>
      <w:r w:rsidR="003D3AD4" w:rsidRPr="00834A85">
        <w:rPr>
          <w:sz w:val="28"/>
          <w:szCs w:val="28"/>
        </w:rPr>
        <w:t>т учет консультирований.</w:t>
      </w:r>
    </w:p>
    <w:p w:rsidR="003D3AD4" w:rsidRPr="00834A85" w:rsidRDefault="00834A85" w:rsidP="00834A85">
      <w:pPr>
        <w:pStyle w:val="af3"/>
        <w:jc w:val="both"/>
        <w:rPr>
          <w:sz w:val="28"/>
          <w:szCs w:val="28"/>
        </w:rPr>
      </w:pPr>
      <w:bookmarkStart w:id="12" w:name="l1824"/>
      <w:bookmarkEnd w:id="12"/>
      <w:r>
        <w:rPr>
          <w:color w:val="808080"/>
          <w:sz w:val="28"/>
          <w:szCs w:val="28"/>
        </w:rPr>
        <w:t xml:space="preserve">    </w:t>
      </w:r>
      <w:r w:rsidR="003D3AD4" w:rsidRPr="00834A85">
        <w:rPr>
          <w:sz w:val="28"/>
          <w:szCs w:val="28"/>
        </w:rPr>
        <w:t xml:space="preserve">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w:t>
      </w:r>
      <w:r w:rsidR="003D3AD4" w:rsidRPr="00834A85">
        <w:rPr>
          <w:sz w:val="28"/>
          <w:szCs w:val="28"/>
        </w:rPr>
        <w:lastRenderedPageBreak/>
        <w:t>органа в сети "Интернет" письменного разъяснения, подписанного уполномоченным должностным лицом контрольного органа.</w:t>
      </w:r>
    </w:p>
    <w:p w:rsidR="003D3AD4" w:rsidRPr="00191E6F" w:rsidRDefault="003D3AD4" w:rsidP="00834A85">
      <w:pPr>
        <w:suppressAutoHyphens/>
        <w:autoSpaceDE w:val="0"/>
        <w:ind w:firstLine="709"/>
        <w:jc w:val="both"/>
        <w:rPr>
          <w:color w:val="000000"/>
          <w:sz w:val="28"/>
          <w:szCs w:val="28"/>
          <w:lang w:eastAsia="zh-CN"/>
        </w:rPr>
      </w:pPr>
    </w:p>
    <w:p w:rsidR="00191E6F" w:rsidRPr="00191E6F" w:rsidRDefault="00191E6F" w:rsidP="00191E6F">
      <w:pPr>
        <w:suppressAutoHyphens/>
        <w:autoSpaceDE w:val="0"/>
        <w:jc w:val="center"/>
        <w:rPr>
          <w:b/>
          <w:bCs/>
          <w:color w:val="000000"/>
          <w:sz w:val="28"/>
          <w:szCs w:val="28"/>
          <w:lang w:eastAsia="zh-CN"/>
        </w:rPr>
      </w:pPr>
      <w:r w:rsidRPr="00191E6F">
        <w:rPr>
          <w:b/>
          <w:bCs/>
          <w:color w:val="000000"/>
          <w:sz w:val="28"/>
          <w:szCs w:val="28"/>
          <w:lang w:eastAsia="zh-CN"/>
        </w:rPr>
        <w:t>5. Обжалование решений администрации, действий (бездействия) должностных лиц, уполномоченных осуществлять контроль</w:t>
      </w:r>
    </w:p>
    <w:p w:rsidR="00191E6F" w:rsidRPr="00191E6F" w:rsidRDefault="00191E6F" w:rsidP="00191E6F">
      <w:pPr>
        <w:suppressAutoHyphens/>
        <w:autoSpaceDE w:val="0"/>
        <w:jc w:val="center"/>
        <w:rPr>
          <w:b/>
          <w:bCs/>
          <w:color w:val="000000"/>
          <w:sz w:val="28"/>
          <w:szCs w:val="28"/>
          <w:lang w:eastAsia="zh-CN"/>
        </w:rPr>
      </w:pPr>
    </w:p>
    <w:p w:rsidR="004804E4" w:rsidRPr="004804E4" w:rsidRDefault="003D3AD4" w:rsidP="004804E4">
      <w:pPr>
        <w:jc w:val="both"/>
        <w:rPr>
          <w:color w:val="000000"/>
          <w:sz w:val="28"/>
          <w:szCs w:val="28"/>
          <w:shd w:val="clear" w:color="auto" w:fill="FFFFFF"/>
        </w:rPr>
      </w:pPr>
      <w:r>
        <w:rPr>
          <w:color w:val="000000"/>
          <w:sz w:val="28"/>
          <w:szCs w:val="28"/>
          <w:lang w:eastAsia="zh-CN"/>
        </w:rPr>
        <w:t xml:space="preserve">         </w:t>
      </w:r>
      <w:r w:rsidR="00191E6F" w:rsidRPr="00191E6F">
        <w:rPr>
          <w:color w:val="000000"/>
          <w:sz w:val="28"/>
          <w:szCs w:val="28"/>
          <w:lang w:eastAsia="zh-CN"/>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r w:rsidR="004804E4" w:rsidRPr="004804E4">
        <w:rPr>
          <w:color w:val="000000"/>
          <w:shd w:val="clear" w:color="auto" w:fill="FFFFFF"/>
        </w:rPr>
        <w:t xml:space="preserve"> </w:t>
      </w:r>
      <w:r w:rsidR="004804E4" w:rsidRPr="004804E4">
        <w:rPr>
          <w:color w:val="000000"/>
          <w:sz w:val="28"/>
          <w:szCs w:val="28"/>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191E6F" w:rsidRPr="00191E6F" w:rsidRDefault="00191E6F" w:rsidP="00191E6F">
      <w:pPr>
        <w:suppressAutoHyphens/>
        <w:autoSpaceDE w:val="0"/>
        <w:ind w:firstLine="709"/>
        <w:jc w:val="both"/>
        <w:rPr>
          <w:sz w:val="20"/>
          <w:szCs w:val="20"/>
          <w:lang w:eastAsia="zh-CN"/>
        </w:rPr>
      </w:pP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4804E4" w:rsidRPr="004804E4" w:rsidRDefault="004804E4" w:rsidP="004804E4">
      <w:pPr>
        <w:pStyle w:val="dt-p"/>
        <w:shd w:val="clear" w:color="auto" w:fill="FFFFFF"/>
        <w:spacing w:before="0" w:beforeAutospacing="0" w:after="300" w:afterAutospacing="0"/>
        <w:jc w:val="both"/>
        <w:textAlignment w:val="baseline"/>
        <w:rPr>
          <w:color w:val="000000"/>
          <w:sz w:val="28"/>
          <w:szCs w:val="28"/>
        </w:rPr>
      </w:pPr>
      <w:r w:rsidRPr="004804E4">
        <w:rPr>
          <w:rStyle w:val="dt-m"/>
          <w:color w:val="808080"/>
          <w:sz w:val="28"/>
          <w:szCs w:val="28"/>
        </w:rPr>
        <w:t xml:space="preserve">- </w:t>
      </w:r>
      <w:r w:rsidRPr="004804E4">
        <w:rPr>
          <w:color w:val="000000"/>
          <w:sz w:val="28"/>
          <w:szCs w:val="28"/>
        </w:rPr>
        <w:t>решений о проведении контрольных (надзорных) мероприятий и обязательных профилактических визитов</w:t>
      </w:r>
      <w:bookmarkStart w:id="13" w:name="l1698"/>
      <w:bookmarkEnd w:id="13"/>
      <w:r>
        <w:rPr>
          <w:color w:val="000000"/>
          <w:sz w:val="28"/>
          <w:szCs w:val="28"/>
        </w:rPr>
        <w:t>;</w:t>
      </w:r>
    </w:p>
    <w:p w:rsidR="004804E4" w:rsidRPr="004804E4" w:rsidRDefault="004804E4" w:rsidP="004804E4">
      <w:pPr>
        <w:pStyle w:val="dt-p"/>
        <w:shd w:val="clear" w:color="auto" w:fill="FFFFFF"/>
        <w:spacing w:before="0" w:beforeAutospacing="0" w:after="300" w:afterAutospacing="0"/>
        <w:jc w:val="both"/>
        <w:textAlignment w:val="baseline"/>
        <w:rPr>
          <w:color w:val="000000"/>
          <w:sz w:val="28"/>
          <w:szCs w:val="28"/>
        </w:rPr>
      </w:pPr>
      <w:r w:rsidRPr="004804E4">
        <w:rPr>
          <w:rStyle w:val="dt-m"/>
          <w:color w:val="808080"/>
          <w:sz w:val="28"/>
          <w:szCs w:val="28"/>
        </w:rPr>
        <w:t>-</w:t>
      </w:r>
      <w:r w:rsidRPr="004804E4">
        <w:rPr>
          <w:color w:val="000000"/>
          <w:sz w:val="28"/>
          <w:szCs w:val="28"/>
        </w:rPr>
        <w:t>актов контрольных (надзорных) мероприятий и обязательных профилактических визитов, предписаний об устранении выявленных нарушений;</w:t>
      </w:r>
      <w:bookmarkStart w:id="14" w:name="l1147"/>
      <w:bookmarkEnd w:id="14"/>
      <w:r w:rsidRPr="004804E4">
        <w:rPr>
          <w:color w:val="000000"/>
          <w:sz w:val="28"/>
          <w:szCs w:val="28"/>
        </w:rPr>
        <w:t> </w:t>
      </w:r>
      <w:bookmarkStart w:id="15" w:name="l974"/>
      <w:bookmarkEnd w:id="15"/>
    </w:p>
    <w:p w:rsidR="004804E4" w:rsidRPr="004804E4" w:rsidRDefault="004804E4" w:rsidP="004804E4">
      <w:pPr>
        <w:pStyle w:val="dt-p"/>
        <w:shd w:val="clear" w:color="auto" w:fill="FFFFFF"/>
        <w:spacing w:before="0" w:beforeAutospacing="0" w:after="300" w:afterAutospacing="0"/>
        <w:jc w:val="both"/>
        <w:textAlignment w:val="baseline"/>
        <w:rPr>
          <w:rStyle w:val="dt-r"/>
          <w:color w:val="808080"/>
          <w:sz w:val="28"/>
          <w:szCs w:val="28"/>
        </w:rPr>
      </w:pPr>
      <w:bookmarkStart w:id="16" w:name="l1699"/>
      <w:bookmarkEnd w:id="16"/>
      <w:r w:rsidRPr="004804E4">
        <w:rPr>
          <w:rStyle w:val="dt-m"/>
          <w:color w:val="808080"/>
          <w:sz w:val="28"/>
          <w:szCs w:val="28"/>
        </w:rPr>
        <w:t>-</w:t>
      </w:r>
      <w:r w:rsidRPr="004804E4">
        <w:rPr>
          <w:color w:val="000000"/>
          <w:sz w:val="28"/>
          <w:szCs w:val="28"/>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t>
      </w:r>
      <w:bookmarkStart w:id="17" w:name="l1700"/>
      <w:bookmarkEnd w:id="17"/>
    </w:p>
    <w:p w:rsidR="004804E4" w:rsidRPr="004804E4" w:rsidRDefault="004804E4" w:rsidP="004804E4">
      <w:pPr>
        <w:pStyle w:val="dt-p"/>
        <w:shd w:val="clear" w:color="auto" w:fill="FFFFFF"/>
        <w:spacing w:before="0" w:beforeAutospacing="0" w:after="300" w:afterAutospacing="0"/>
        <w:jc w:val="both"/>
        <w:textAlignment w:val="baseline"/>
        <w:rPr>
          <w:rStyle w:val="dt-r"/>
          <w:color w:val="808080"/>
          <w:sz w:val="28"/>
          <w:szCs w:val="28"/>
        </w:rPr>
      </w:pPr>
      <w:r w:rsidRPr="004804E4">
        <w:rPr>
          <w:rStyle w:val="dt-m"/>
          <w:color w:val="808080"/>
          <w:sz w:val="28"/>
          <w:szCs w:val="28"/>
        </w:rPr>
        <w:t xml:space="preserve"> -</w:t>
      </w:r>
      <w:r w:rsidRPr="004804E4">
        <w:rPr>
          <w:color w:val="000000"/>
          <w:sz w:val="28"/>
          <w:szCs w:val="28"/>
        </w:rPr>
        <w:t>решений об отнесении объектов контроля к соответствующей категории риска; </w:t>
      </w:r>
      <w:bookmarkStart w:id="18" w:name="l1701"/>
      <w:bookmarkEnd w:id="18"/>
    </w:p>
    <w:p w:rsidR="004804E4" w:rsidRPr="004804E4" w:rsidRDefault="004804E4" w:rsidP="004804E4">
      <w:pPr>
        <w:pStyle w:val="dt-p"/>
        <w:shd w:val="clear" w:color="auto" w:fill="FFFFFF"/>
        <w:spacing w:before="0" w:beforeAutospacing="0" w:after="300" w:afterAutospacing="0"/>
        <w:jc w:val="both"/>
        <w:textAlignment w:val="baseline"/>
        <w:rPr>
          <w:color w:val="000000"/>
          <w:sz w:val="28"/>
          <w:szCs w:val="28"/>
        </w:rPr>
      </w:pPr>
      <w:r w:rsidRPr="004804E4">
        <w:rPr>
          <w:rStyle w:val="dt-m"/>
          <w:color w:val="808080"/>
          <w:sz w:val="28"/>
          <w:szCs w:val="28"/>
        </w:rPr>
        <w:t xml:space="preserve"> -</w:t>
      </w:r>
      <w:r w:rsidRPr="004804E4">
        <w:rPr>
          <w:color w:val="000000"/>
          <w:sz w:val="28"/>
          <w:szCs w:val="28"/>
        </w:rPr>
        <w:t>решений об отказе в проведении профилактических визитов по заявлениям контролируемых лиц; </w:t>
      </w:r>
      <w:bookmarkStart w:id="19" w:name="l1148"/>
      <w:bookmarkStart w:id="20" w:name="l1702"/>
      <w:bookmarkEnd w:id="19"/>
      <w:bookmarkEnd w:id="20"/>
    </w:p>
    <w:p w:rsidR="004804E4" w:rsidRPr="004804E4" w:rsidRDefault="004804E4" w:rsidP="004804E4">
      <w:pPr>
        <w:pStyle w:val="dt-p"/>
        <w:shd w:val="clear" w:color="auto" w:fill="FFFFFF"/>
        <w:spacing w:before="0" w:beforeAutospacing="0" w:after="300" w:afterAutospacing="0"/>
        <w:jc w:val="both"/>
        <w:textAlignment w:val="baseline"/>
        <w:rPr>
          <w:color w:val="000000"/>
          <w:sz w:val="28"/>
          <w:szCs w:val="28"/>
        </w:rPr>
      </w:pPr>
      <w:r w:rsidRPr="004804E4">
        <w:rPr>
          <w:color w:val="000000"/>
          <w:sz w:val="28"/>
          <w:szCs w:val="28"/>
        </w:rPr>
        <w:t xml:space="preserve">-иных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w:t>
      </w:r>
      <w:r>
        <w:rPr>
          <w:color w:val="000000"/>
          <w:sz w:val="28"/>
          <w:szCs w:val="28"/>
        </w:rPr>
        <w:t>Положением</w:t>
      </w:r>
      <w:r w:rsidRPr="004804E4">
        <w:rPr>
          <w:color w:val="000000"/>
          <w:sz w:val="28"/>
          <w:szCs w:val="28"/>
        </w:rPr>
        <w:t>, в отношении контролируемых лиц или объектов контроля.</w:t>
      </w:r>
    </w:p>
    <w:p w:rsidR="00191E6F" w:rsidRPr="00191E6F" w:rsidRDefault="00191E6F" w:rsidP="004804E4">
      <w:pPr>
        <w:pStyle w:val="dt-p"/>
        <w:shd w:val="clear" w:color="auto" w:fill="FFFFFF"/>
        <w:spacing w:before="0" w:beforeAutospacing="0" w:after="300" w:afterAutospacing="0"/>
        <w:jc w:val="both"/>
        <w:textAlignment w:val="baseline"/>
        <w:rPr>
          <w:color w:val="000000"/>
        </w:rPr>
      </w:pPr>
      <w:r w:rsidRPr="00191E6F">
        <w:rPr>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91E6F">
        <w:rPr>
          <w:color w:val="000000"/>
          <w:sz w:val="28"/>
          <w:szCs w:val="28"/>
          <w:shd w:val="clear" w:color="auto" w:fill="FFFFFF"/>
          <w:lang w:eastAsia="zh-CN"/>
        </w:rPr>
        <w:t xml:space="preserve"> и (или) регионального портала государственных и муниципальных услуг</w:t>
      </w:r>
      <w:r w:rsidRPr="00191E6F">
        <w:rPr>
          <w:color w:val="000000"/>
          <w:sz w:val="28"/>
          <w:szCs w:val="28"/>
          <w:lang w:eastAsia="zh-CN"/>
        </w:rPr>
        <w:t>.</w:t>
      </w:r>
    </w:p>
    <w:p w:rsidR="00191E6F" w:rsidRPr="00191E6F" w:rsidRDefault="00191E6F" w:rsidP="00191E6F">
      <w:pPr>
        <w:ind w:firstLine="720"/>
        <w:jc w:val="both"/>
        <w:rPr>
          <w:color w:val="000000"/>
          <w:sz w:val="28"/>
          <w:szCs w:val="28"/>
        </w:rPr>
      </w:pPr>
      <w:r w:rsidRPr="00191E6F">
        <w:rPr>
          <w:color w:val="000000"/>
          <w:sz w:val="28"/>
          <w:szCs w:val="28"/>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Раздорского сельского поселения</w:t>
      </w:r>
      <w:r w:rsidRPr="00191E6F">
        <w:rPr>
          <w:i/>
          <w:iCs/>
          <w:color w:val="000000"/>
        </w:rPr>
        <w:t xml:space="preserve">) </w:t>
      </w:r>
      <w:r w:rsidRPr="00191E6F">
        <w:rPr>
          <w:color w:val="000000"/>
          <w:sz w:val="28"/>
          <w:szCs w:val="28"/>
        </w:rPr>
        <w:t>с предварительным информированием главы Администрации о наличии в</w:t>
      </w:r>
      <w:r w:rsidRPr="00191E6F">
        <w:rPr>
          <w:i/>
          <w:iCs/>
          <w:color w:val="000000"/>
        </w:rPr>
        <w:t xml:space="preserve"> </w:t>
      </w:r>
      <w:r w:rsidRPr="00191E6F">
        <w:rPr>
          <w:color w:val="000000"/>
          <w:sz w:val="28"/>
          <w:szCs w:val="28"/>
        </w:rPr>
        <w:t>жалобе (документах) сведений, составляющих государственную или иную охраняемую законом тайну.</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5.4. Жалоба на решение администрации, действия (бездействие) его должностных лиц рассматривается главой Администрации Раздорского сельского поселения     </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91E6F" w:rsidRPr="00191E6F" w:rsidRDefault="00191E6F" w:rsidP="00191E6F">
      <w:pPr>
        <w:suppressAutoHyphens/>
        <w:autoSpaceDE w:val="0"/>
        <w:ind w:firstLine="709"/>
        <w:jc w:val="both"/>
        <w:rPr>
          <w:color w:val="000000"/>
          <w:sz w:val="28"/>
          <w:szCs w:val="28"/>
          <w:lang w:eastAsia="zh-CN"/>
        </w:rPr>
      </w:pPr>
      <w:r w:rsidRPr="00191E6F">
        <w:rPr>
          <w:color w:val="000000"/>
          <w:sz w:val="28"/>
          <w:szCs w:val="28"/>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191E6F" w:rsidRPr="00191E6F" w:rsidRDefault="00191E6F" w:rsidP="00191E6F">
      <w:pPr>
        <w:suppressAutoHyphens/>
        <w:autoSpaceDE w:val="0"/>
        <w:ind w:firstLine="709"/>
        <w:jc w:val="both"/>
        <w:rPr>
          <w:sz w:val="20"/>
          <w:szCs w:val="20"/>
          <w:lang w:eastAsia="zh-CN"/>
        </w:rPr>
      </w:pPr>
      <w:r w:rsidRPr="00191E6F">
        <w:rPr>
          <w:color w:val="000000"/>
          <w:sz w:val="28"/>
          <w:szCs w:val="2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191E6F" w:rsidRPr="00191E6F" w:rsidRDefault="00191E6F" w:rsidP="00191E6F">
      <w:pPr>
        <w:suppressAutoHyphens/>
        <w:ind w:firstLine="709"/>
        <w:jc w:val="both"/>
        <w:rPr>
          <w:color w:val="000000"/>
          <w:sz w:val="28"/>
          <w:szCs w:val="28"/>
          <w:lang w:eastAsia="zh-CN"/>
        </w:rPr>
      </w:pPr>
    </w:p>
    <w:p w:rsidR="00191E6F" w:rsidRPr="00191E6F" w:rsidRDefault="00191E6F" w:rsidP="00191E6F">
      <w:pPr>
        <w:suppressAutoHyphens/>
        <w:jc w:val="center"/>
        <w:rPr>
          <w:b/>
          <w:bCs/>
          <w:color w:val="000000"/>
          <w:sz w:val="28"/>
          <w:szCs w:val="28"/>
          <w:lang w:eastAsia="zh-CN"/>
        </w:rPr>
      </w:pPr>
      <w:r w:rsidRPr="00191E6F">
        <w:rPr>
          <w:b/>
          <w:bCs/>
          <w:color w:val="000000"/>
          <w:sz w:val="28"/>
          <w:szCs w:val="28"/>
          <w:lang w:eastAsia="zh-CN"/>
        </w:rPr>
        <w:t>6. Ключевые показатели контроля в сфере благоустройства и их целевые значения</w:t>
      </w:r>
    </w:p>
    <w:p w:rsidR="00191E6F" w:rsidRPr="00191E6F" w:rsidRDefault="00191E6F" w:rsidP="00191E6F">
      <w:pPr>
        <w:suppressAutoHyphens/>
        <w:jc w:val="center"/>
        <w:rPr>
          <w:b/>
          <w:bCs/>
          <w:color w:val="000000"/>
          <w:sz w:val="28"/>
          <w:szCs w:val="28"/>
          <w:lang w:eastAsia="zh-CN"/>
        </w:rPr>
      </w:pPr>
    </w:p>
    <w:p w:rsidR="00191E6F" w:rsidRPr="00191E6F" w:rsidRDefault="00191E6F" w:rsidP="00191E6F">
      <w:pPr>
        <w:suppressAutoHyphens/>
        <w:ind w:firstLine="709"/>
        <w:jc w:val="both"/>
        <w:rPr>
          <w:sz w:val="28"/>
          <w:szCs w:val="28"/>
          <w:lang w:eastAsia="zh-CN"/>
        </w:rPr>
      </w:pPr>
      <w:r w:rsidRPr="00191E6F">
        <w:rPr>
          <w:color w:val="000000"/>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91E6F" w:rsidRPr="00191E6F" w:rsidRDefault="00191E6F" w:rsidP="00191E6F">
      <w:pPr>
        <w:suppressAutoHyphens/>
        <w:ind w:firstLine="709"/>
        <w:jc w:val="both"/>
        <w:rPr>
          <w:sz w:val="28"/>
          <w:szCs w:val="28"/>
          <w:lang w:eastAsia="zh-CN"/>
        </w:rPr>
      </w:pPr>
      <w:r w:rsidRPr="00191E6F">
        <w:rPr>
          <w:color w:val="000000"/>
          <w:sz w:val="28"/>
          <w:szCs w:val="28"/>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191E6F">
        <w:rPr>
          <w:bCs/>
          <w:color w:val="000000"/>
          <w:sz w:val="28"/>
          <w:szCs w:val="28"/>
          <w:lang w:eastAsia="zh-CN"/>
        </w:rPr>
        <w:t>Собранием депутатов Раздорского сельского поселения</w:t>
      </w:r>
      <w:r w:rsidRPr="00191E6F">
        <w:rPr>
          <w:color w:val="000000"/>
          <w:sz w:val="28"/>
          <w:szCs w:val="28"/>
          <w:lang w:eastAsia="zh-CN"/>
        </w:rPr>
        <w:t>.</w:t>
      </w:r>
      <w:r w:rsidR="00261D84">
        <w:rPr>
          <w:color w:val="000000"/>
          <w:sz w:val="28"/>
          <w:szCs w:val="28"/>
          <w:lang w:eastAsia="zh-CN"/>
        </w:rPr>
        <w:t>»</w:t>
      </w:r>
    </w:p>
    <w:p w:rsidR="00191E6F" w:rsidRPr="00191E6F" w:rsidRDefault="00191E6F" w:rsidP="00191E6F">
      <w:pPr>
        <w:suppressAutoHyphens/>
        <w:snapToGrid w:val="0"/>
        <w:jc w:val="both"/>
        <w:rPr>
          <w:b/>
          <w:sz w:val="28"/>
          <w:szCs w:val="28"/>
          <w:lang w:eastAsia="zh-CN"/>
        </w:rPr>
      </w:pPr>
    </w:p>
    <w:p w:rsidR="00AB6A6C" w:rsidRPr="001F1F63" w:rsidRDefault="005C2985" w:rsidP="00263A5C">
      <w:pPr>
        <w:pStyle w:val="ConsNormal"/>
        <w:widowControl/>
        <w:ind w:left="-426" w:right="-143" w:firstLine="0"/>
        <w:jc w:val="center"/>
        <w:rPr>
          <w:color w:val="000000"/>
          <w:sz w:val="28"/>
          <w:szCs w:val="28"/>
          <w:shd w:val="clear" w:color="auto" w:fill="FFFFFF"/>
        </w:rPr>
      </w:pPr>
      <w:r>
        <w:rPr>
          <w:rFonts w:ascii="Times New Roman" w:hAnsi="Times New Roman" w:cs="Times New Roman"/>
          <w:sz w:val="28"/>
          <w:szCs w:val="28"/>
        </w:rPr>
        <w:t xml:space="preserve">                                                           </w:t>
      </w:r>
    </w:p>
    <w:sectPr w:rsidR="00AB6A6C" w:rsidRPr="001F1F63"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77" w:rsidRDefault="00835277" w:rsidP="00AB6A6C">
      <w:r>
        <w:separator/>
      </w:r>
    </w:p>
  </w:endnote>
  <w:endnote w:type="continuationSeparator" w:id="0">
    <w:p w:rsidR="00835277" w:rsidRDefault="00835277"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77" w:rsidRDefault="00835277" w:rsidP="00AB6A6C">
      <w:r>
        <w:separator/>
      </w:r>
    </w:p>
  </w:footnote>
  <w:footnote w:type="continuationSeparator" w:id="0">
    <w:p w:rsidR="00835277" w:rsidRDefault="00835277" w:rsidP="00AB6A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5415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8352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5415B"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096024">
      <w:rPr>
        <w:rStyle w:val="a8"/>
        <w:noProof/>
      </w:rPr>
      <w:t>2</w:t>
    </w:r>
    <w:r>
      <w:rPr>
        <w:rStyle w:val="a8"/>
      </w:rPr>
      <w:fldChar w:fldCharType="end"/>
    </w:r>
  </w:p>
  <w:p w:rsidR="00E90F25" w:rsidRDefault="0083527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4486"/>
    <w:multiLevelType w:val="multilevel"/>
    <w:tmpl w:val="2B6883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52EC6D63"/>
    <w:multiLevelType w:val="hybridMultilevel"/>
    <w:tmpl w:val="8C5C09F8"/>
    <w:lvl w:ilvl="0" w:tplc="512C9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E2208A"/>
    <w:multiLevelType w:val="multilevel"/>
    <w:tmpl w:val="452033D2"/>
    <w:lvl w:ilvl="0">
      <w:start w:val="1"/>
      <w:numFmt w:val="decimal"/>
      <w:lvlText w:val="%1."/>
      <w:lvlJc w:val="left"/>
      <w:pPr>
        <w:ind w:left="1353" w:hanging="360"/>
      </w:pPr>
      <w:rPr>
        <w:rFonts w:hint="default"/>
        <w:sz w:val="28"/>
      </w:rPr>
    </w:lvl>
    <w:lvl w:ilvl="1">
      <w:start w:val="9"/>
      <w:numFmt w:val="decimal"/>
      <w:isLgl/>
      <w:lvlText w:val="%1.%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6A6C"/>
    <w:rsid w:val="00011279"/>
    <w:rsid w:val="00020DDA"/>
    <w:rsid w:val="00052D18"/>
    <w:rsid w:val="0008060B"/>
    <w:rsid w:val="00096024"/>
    <w:rsid w:val="0010584C"/>
    <w:rsid w:val="00191E6F"/>
    <w:rsid w:val="001F1F63"/>
    <w:rsid w:val="00203541"/>
    <w:rsid w:val="0025415B"/>
    <w:rsid w:val="00261D84"/>
    <w:rsid w:val="00263A5C"/>
    <w:rsid w:val="002C2E55"/>
    <w:rsid w:val="002F717C"/>
    <w:rsid w:val="00316BB4"/>
    <w:rsid w:val="003D3AD4"/>
    <w:rsid w:val="00403887"/>
    <w:rsid w:val="0042660C"/>
    <w:rsid w:val="00447543"/>
    <w:rsid w:val="004804E4"/>
    <w:rsid w:val="00481D57"/>
    <w:rsid w:val="004D2FC8"/>
    <w:rsid w:val="00503800"/>
    <w:rsid w:val="0055567B"/>
    <w:rsid w:val="00560600"/>
    <w:rsid w:val="005767FB"/>
    <w:rsid w:val="00582FAA"/>
    <w:rsid w:val="005B7862"/>
    <w:rsid w:val="005C2985"/>
    <w:rsid w:val="005C43C0"/>
    <w:rsid w:val="00606EDA"/>
    <w:rsid w:val="00643C85"/>
    <w:rsid w:val="00686C8A"/>
    <w:rsid w:val="006F7DEA"/>
    <w:rsid w:val="00701F87"/>
    <w:rsid w:val="00750556"/>
    <w:rsid w:val="0075205D"/>
    <w:rsid w:val="00752F67"/>
    <w:rsid w:val="007844DA"/>
    <w:rsid w:val="007F0581"/>
    <w:rsid w:val="00805D31"/>
    <w:rsid w:val="00834A85"/>
    <w:rsid w:val="00835277"/>
    <w:rsid w:val="00845857"/>
    <w:rsid w:val="008A7748"/>
    <w:rsid w:val="008E03FD"/>
    <w:rsid w:val="009222CC"/>
    <w:rsid w:val="00922D1A"/>
    <w:rsid w:val="00923708"/>
    <w:rsid w:val="00935631"/>
    <w:rsid w:val="00936581"/>
    <w:rsid w:val="009D07EB"/>
    <w:rsid w:val="00A67121"/>
    <w:rsid w:val="00AB6A6C"/>
    <w:rsid w:val="00AD1F2C"/>
    <w:rsid w:val="00C70B3A"/>
    <w:rsid w:val="00C96FA3"/>
    <w:rsid w:val="00CC5A9B"/>
    <w:rsid w:val="00CD5CA5"/>
    <w:rsid w:val="00D21EC0"/>
    <w:rsid w:val="00D41781"/>
    <w:rsid w:val="00D95258"/>
    <w:rsid w:val="00DB505C"/>
    <w:rsid w:val="00DF26B4"/>
    <w:rsid w:val="00E358FD"/>
    <w:rsid w:val="00E44598"/>
    <w:rsid w:val="00E44901"/>
    <w:rsid w:val="00E46C1C"/>
    <w:rsid w:val="00E55AAC"/>
    <w:rsid w:val="00E861A2"/>
    <w:rsid w:val="00ED6DB3"/>
    <w:rsid w:val="00F00572"/>
    <w:rsid w:val="00F367D7"/>
    <w:rsid w:val="00F55C34"/>
    <w:rsid w:val="00F7258A"/>
    <w:rsid w:val="00F92A07"/>
    <w:rsid w:val="00F95990"/>
    <w:rsid w:val="00FA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6937"/>
  <w15:docId w15:val="{8F2E4E8C-1C18-4BB3-AB98-DCFCB2E9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List Paragraph"/>
    <w:basedOn w:val="a"/>
    <w:link w:val="af2"/>
    <w:qFormat/>
    <w:rsid w:val="00E46C1C"/>
    <w:pPr>
      <w:ind w:left="720"/>
      <w:contextualSpacing/>
    </w:pPr>
  </w:style>
  <w:style w:type="paragraph" w:customStyle="1" w:styleId="ConsNormal">
    <w:name w:val="ConsNormal"/>
    <w:rsid w:val="00E46C1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af2">
    <w:name w:val="Абзац списка Знак"/>
    <w:link w:val="af1"/>
    <w:locked/>
    <w:rsid w:val="00686C8A"/>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E44598"/>
    <w:rPr>
      <w:rFonts w:ascii="Arial" w:eastAsia="Times New Roman" w:hAnsi="Arial" w:cs="Arial"/>
      <w:sz w:val="20"/>
      <w:szCs w:val="20"/>
      <w:lang w:eastAsia="zh-CN"/>
    </w:rPr>
  </w:style>
  <w:style w:type="paragraph" w:customStyle="1" w:styleId="dt-p">
    <w:name w:val="dt-p"/>
    <w:basedOn w:val="a"/>
    <w:rsid w:val="004804E4"/>
    <w:pPr>
      <w:spacing w:before="100" w:beforeAutospacing="1" w:after="100" w:afterAutospacing="1"/>
    </w:pPr>
  </w:style>
  <w:style w:type="character" w:customStyle="1" w:styleId="dt-r">
    <w:name w:val="dt-r"/>
    <w:basedOn w:val="a0"/>
    <w:rsid w:val="004804E4"/>
  </w:style>
  <w:style w:type="character" w:customStyle="1" w:styleId="dt-m">
    <w:name w:val="dt-m"/>
    <w:basedOn w:val="a0"/>
    <w:rsid w:val="004804E4"/>
  </w:style>
  <w:style w:type="paragraph" w:styleId="af3">
    <w:name w:val="No Spacing"/>
    <w:uiPriority w:val="1"/>
    <w:qFormat/>
    <w:rsid w:val="00834A8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529398">
      <w:bodyDiv w:val="1"/>
      <w:marLeft w:val="0"/>
      <w:marRight w:val="0"/>
      <w:marTop w:val="0"/>
      <w:marBottom w:val="0"/>
      <w:divBdr>
        <w:top w:val="none" w:sz="0" w:space="0" w:color="auto"/>
        <w:left w:val="none" w:sz="0" w:space="0" w:color="auto"/>
        <w:bottom w:val="none" w:sz="0" w:space="0" w:color="auto"/>
        <w:right w:val="none" w:sz="0" w:space="0" w:color="auto"/>
      </w:divBdr>
    </w:div>
    <w:div w:id="20950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5557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9123-87C8-43B6-BE67-580CA24C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22</Pages>
  <Words>8649</Words>
  <Characters>49305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2026-03-12T06:04:00Z</cp:lastPrinted>
  <dcterms:created xsi:type="dcterms:W3CDTF">2022-03-22T08:00:00Z</dcterms:created>
  <dcterms:modified xsi:type="dcterms:W3CDTF">2026-03-12T06:05:00Z</dcterms:modified>
</cp:coreProperties>
</file>