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8C" w:rsidRDefault="00106F8C" w:rsidP="00106F8C">
      <w:pPr>
        <w:ind w:right="-28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РОССИЙСКАЯ ФЕДЕРАЦИЯ</w:t>
      </w:r>
    </w:p>
    <w:p w:rsidR="00106F8C" w:rsidRDefault="00106F8C" w:rsidP="00106F8C">
      <w:pPr>
        <w:ind w:right="-28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РОСТОВСКАЯ ОБЛАСТЬ</w:t>
      </w:r>
    </w:p>
    <w:p w:rsidR="00106F8C" w:rsidRDefault="00106F8C" w:rsidP="00106F8C">
      <w:pPr>
        <w:ind w:right="-28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МУНИЦИПАЛЬНОЕ ОБРАЗОВАНИЕ</w:t>
      </w:r>
    </w:p>
    <w:p w:rsidR="00106F8C" w:rsidRDefault="00106F8C" w:rsidP="00106F8C">
      <w:pPr>
        <w:ind w:right="-28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«УСТЬ-ДОНЕЦКОЕ ГОРОДСКОЕ ПОСЕЛЕНИЕ»</w:t>
      </w:r>
    </w:p>
    <w:p w:rsidR="00106F8C" w:rsidRPr="00455253" w:rsidRDefault="00106F8C" w:rsidP="00106F8C">
      <w:pPr>
        <w:ind w:right="-28"/>
        <w:jc w:val="center"/>
        <w:rPr>
          <w:bCs/>
          <w:color w:val="000000"/>
          <w:sz w:val="32"/>
          <w:szCs w:val="32"/>
        </w:rPr>
      </w:pPr>
      <w:r w:rsidRPr="00455253">
        <w:rPr>
          <w:bCs/>
          <w:color w:val="000000"/>
          <w:sz w:val="32"/>
          <w:szCs w:val="32"/>
        </w:rPr>
        <w:t>Администрация Усть-Донецкого городского поселения</w:t>
      </w:r>
    </w:p>
    <w:p w:rsidR="00106F8C" w:rsidRPr="002C3EB2" w:rsidRDefault="00106F8C" w:rsidP="00106F8C">
      <w:pPr>
        <w:spacing w:before="120" w:after="120"/>
        <w:ind w:left="142"/>
        <w:jc w:val="center"/>
        <w:rPr>
          <w:b/>
          <w:bCs/>
          <w:color w:val="000000"/>
          <w:sz w:val="28"/>
          <w:szCs w:val="28"/>
        </w:rPr>
      </w:pPr>
      <w:r w:rsidRPr="002C3EB2">
        <w:rPr>
          <w:b/>
          <w:bCs/>
          <w:color w:val="000000"/>
          <w:sz w:val="28"/>
          <w:szCs w:val="28"/>
        </w:rPr>
        <w:t>ПОСТАНОВЛЕНИЕ</w:t>
      </w:r>
    </w:p>
    <w:p w:rsidR="00106F8C" w:rsidRPr="002C3EB2" w:rsidRDefault="00106F8C" w:rsidP="00106F8C">
      <w:pPr>
        <w:spacing w:before="120" w:after="120"/>
        <w:ind w:left="142"/>
        <w:jc w:val="both"/>
        <w:rPr>
          <w:bCs/>
          <w:color w:val="000000"/>
          <w:sz w:val="28"/>
          <w:szCs w:val="28"/>
        </w:rPr>
      </w:pPr>
      <w:r w:rsidRPr="002C3EB2">
        <w:rPr>
          <w:bCs/>
          <w:color w:val="000000"/>
          <w:sz w:val="28"/>
          <w:szCs w:val="28"/>
        </w:rPr>
        <w:t xml:space="preserve"> </w:t>
      </w:r>
    </w:p>
    <w:p w:rsidR="00106F8C" w:rsidRPr="002C3EB2" w:rsidRDefault="004E66BE" w:rsidP="00106F8C">
      <w:pPr>
        <w:spacing w:before="120" w:after="120"/>
        <w:ind w:left="142"/>
        <w:jc w:val="both"/>
        <w:rPr>
          <w:bCs/>
          <w:color w:val="000000"/>
          <w:sz w:val="28"/>
          <w:szCs w:val="28"/>
        </w:rPr>
      </w:pPr>
      <w:r w:rsidRPr="004E66BE">
        <w:rPr>
          <w:bCs/>
          <w:sz w:val="28"/>
          <w:szCs w:val="28"/>
        </w:rPr>
        <w:t>«</w:t>
      </w:r>
      <w:r w:rsidR="003F12C6">
        <w:rPr>
          <w:bCs/>
          <w:sz w:val="28"/>
          <w:szCs w:val="28"/>
        </w:rPr>
        <w:t>02</w:t>
      </w:r>
      <w:r w:rsidRPr="004E66BE">
        <w:rPr>
          <w:bCs/>
          <w:sz w:val="28"/>
          <w:szCs w:val="28"/>
        </w:rPr>
        <w:t xml:space="preserve">» </w:t>
      </w:r>
      <w:r w:rsidR="003F12C6">
        <w:rPr>
          <w:bCs/>
          <w:sz w:val="28"/>
          <w:szCs w:val="28"/>
        </w:rPr>
        <w:t>марта</w:t>
      </w:r>
      <w:r w:rsidR="00106F8C" w:rsidRPr="004E66BE">
        <w:rPr>
          <w:bCs/>
          <w:sz w:val="28"/>
          <w:szCs w:val="28"/>
        </w:rPr>
        <w:t xml:space="preserve"> </w:t>
      </w:r>
      <w:r w:rsidRPr="004E66BE">
        <w:rPr>
          <w:bCs/>
          <w:sz w:val="28"/>
          <w:szCs w:val="28"/>
        </w:rPr>
        <w:t>202</w:t>
      </w:r>
      <w:r w:rsidR="003E7077">
        <w:rPr>
          <w:bCs/>
          <w:sz w:val="28"/>
          <w:szCs w:val="28"/>
        </w:rPr>
        <w:t>6</w:t>
      </w:r>
      <w:r w:rsidR="00106F8C" w:rsidRPr="004E66BE">
        <w:rPr>
          <w:bCs/>
          <w:sz w:val="28"/>
          <w:szCs w:val="28"/>
        </w:rPr>
        <w:t xml:space="preserve"> г.        </w:t>
      </w:r>
      <w:r w:rsidR="00EF6330">
        <w:rPr>
          <w:bCs/>
          <w:sz w:val="28"/>
          <w:szCs w:val="28"/>
        </w:rPr>
        <w:t xml:space="preserve">  </w:t>
      </w:r>
      <w:r w:rsidR="00106F8C" w:rsidRPr="004E66BE">
        <w:rPr>
          <w:bCs/>
          <w:sz w:val="28"/>
          <w:szCs w:val="28"/>
        </w:rPr>
        <w:t xml:space="preserve">     № </w:t>
      </w:r>
      <w:r w:rsidR="00EF6330">
        <w:rPr>
          <w:bCs/>
          <w:sz w:val="28"/>
          <w:szCs w:val="28"/>
        </w:rPr>
        <w:t>100.15/</w:t>
      </w:r>
      <w:r w:rsidR="00FB6D6C">
        <w:rPr>
          <w:bCs/>
          <w:sz w:val="28"/>
          <w:szCs w:val="28"/>
        </w:rPr>
        <w:t>52</w:t>
      </w:r>
      <w:r w:rsidR="00EF6330">
        <w:rPr>
          <w:bCs/>
          <w:sz w:val="28"/>
          <w:szCs w:val="28"/>
        </w:rPr>
        <w:t>-п-2</w:t>
      </w:r>
      <w:r w:rsidR="003E7077">
        <w:rPr>
          <w:bCs/>
          <w:sz w:val="28"/>
          <w:szCs w:val="28"/>
        </w:rPr>
        <w:t>6</w:t>
      </w:r>
      <w:r w:rsidR="00106F8C" w:rsidRPr="002C3EB2">
        <w:rPr>
          <w:bCs/>
          <w:color w:val="000000"/>
          <w:sz w:val="28"/>
          <w:szCs w:val="28"/>
        </w:rPr>
        <w:t xml:space="preserve">        </w:t>
      </w:r>
      <w:r w:rsidR="00106F8C">
        <w:rPr>
          <w:bCs/>
          <w:color w:val="000000"/>
          <w:sz w:val="28"/>
          <w:szCs w:val="28"/>
        </w:rPr>
        <w:t xml:space="preserve">      </w:t>
      </w:r>
      <w:r w:rsidR="00106F8C" w:rsidRPr="002C3EB2">
        <w:rPr>
          <w:bCs/>
          <w:color w:val="000000"/>
          <w:sz w:val="28"/>
          <w:szCs w:val="28"/>
        </w:rPr>
        <w:t xml:space="preserve">      р.п. Усть-Донецкий</w:t>
      </w:r>
    </w:p>
    <w:p w:rsidR="004B422D" w:rsidRDefault="004B422D" w:rsidP="004B422D">
      <w:pPr>
        <w:jc w:val="center"/>
        <w:rPr>
          <w:sz w:val="28"/>
          <w:szCs w:val="28"/>
        </w:rPr>
      </w:pPr>
    </w:p>
    <w:p w:rsidR="00EE3738" w:rsidRDefault="00EE3738" w:rsidP="00106F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proofErr w:type="gramStart"/>
      <w:r>
        <w:rPr>
          <w:sz w:val="28"/>
          <w:szCs w:val="28"/>
        </w:rPr>
        <w:t>в</w:t>
      </w:r>
      <w:proofErr w:type="gramEnd"/>
    </w:p>
    <w:p w:rsidR="00EE3738" w:rsidRDefault="00EE3738" w:rsidP="00106F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EE3738" w:rsidRDefault="00EE3738" w:rsidP="00106F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Усть-Донецкого городского поселения</w:t>
      </w:r>
    </w:p>
    <w:p w:rsidR="00EE3738" w:rsidRDefault="00EE3738" w:rsidP="00106F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07.09.2022 года №263</w:t>
      </w:r>
    </w:p>
    <w:p w:rsidR="00106F8C" w:rsidRPr="00DB6F87" w:rsidRDefault="00EE3738" w:rsidP="00106F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275691" w:rsidRPr="00DB6F87">
        <w:rPr>
          <w:sz w:val="28"/>
          <w:szCs w:val="28"/>
        </w:rPr>
        <w:t>Об утверждении</w:t>
      </w:r>
      <w:r w:rsidR="00E52AF3" w:rsidRPr="00DB6F87">
        <w:rPr>
          <w:sz w:val="28"/>
          <w:szCs w:val="28"/>
        </w:rPr>
        <w:t xml:space="preserve"> </w:t>
      </w:r>
      <w:proofErr w:type="gramStart"/>
      <w:r w:rsidR="00275691" w:rsidRPr="00DB6F87">
        <w:rPr>
          <w:sz w:val="28"/>
          <w:szCs w:val="28"/>
        </w:rPr>
        <w:t>бюджетного</w:t>
      </w:r>
      <w:proofErr w:type="gramEnd"/>
      <w:r w:rsidR="00275691" w:rsidRPr="00DB6F87">
        <w:rPr>
          <w:sz w:val="28"/>
          <w:szCs w:val="28"/>
        </w:rPr>
        <w:t xml:space="preserve"> </w:t>
      </w:r>
    </w:p>
    <w:p w:rsidR="00106F8C" w:rsidRPr="00DB6F87" w:rsidRDefault="00275691" w:rsidP="00106F8C">
      <w:pPr>
        <w:autoSpaceDE w:val="0"/>
        <w:autoSpaceDN w:val="0"/>
        <w:adjustRightInd w:val="0"/>
        <w:rPr>
          <w:sz w:val="28"/>
          <w:szCs w:val="28"/>
        </w:rPr>
      </w:pPr>
      <w:r w:rsidRPr="00DB6F87">
        <w:rPr>
          <w:sz w:val="28"/>
          <w:szCs w:val="28"/>
        </w:rPr>
        <w:t>прогноза</w:t>
      </w:r>
      <w:r w:rsidR="004B422D" w:rsidRPr="00DB6F87">
        <w:rPr>
          <w:sz w:val="28"/>
          <w:szCs w:val="28"/>
        </w:rPr>
        <w:t xml:space="preserve"> </w:t>
      </w:r>
      <w:r w:rsidR="00106F8C" w:rsidRPr="00DB6F87">
        <w:rPr>
          <w:sz w:val="28"/>
          <w:szCs w:val="28"/>
        </w:rPr>
        <w:t xml:space="preserve">Усть-Донецкого </w:t>
      </w:r>
    </w:p>
    <w:p w:rsidR="00E52AF3" w:rsidRPr="00DB6F87" w:rsidRDefault="00106F8C" w:rsidP="00106F8C">
      <w:pPr>
        <w:autoSpaceDE w:val="0"/>
        <w:autoSpaceDN w:val="0"/>
        <w:adjustRightInd w:val="0"/>
        <w:rPr>
          <w:sz w:val="28"/>
          <w:szCs w:val="28"/>
        </w:rPr>
      </w:pPr>
      <w:r w:rsidRPr="00DB6F87">
        <w:rPr>
          <w:sz w:val="28"/>
          <w:szCs w:val="28"/>
        </w:rPr>
        <w:t>городского поселения</w:t>
      </w:r>
      <w:r w:rsidR="00275691" w:rsidRPr="00DB6F87">
        <w:rPr>
          <w:sz w:val="28"/>
          <w:szCs w:val="28"/>
        </w:rPr>
        <w:t xml:space="preserve"> </w:t>
      </w:r>
    </w:p>
    <w:p w:rsidR="00275691" w:rsidRPr="00DB6F87" w:rsidRDefault="00275691" w:rsidP="00106F8C">
      <w:pPr>
        <w:autoSpaceDE w:val="0"/>
        <w:autoSpaceDN w:val="0"/>
        <w:adjustRightInd w:val="0"/>
        <w:rPr>
          <w:sz w:val="28"/>
          <w:szCs w:val="28"/>
        </w:rPr>
      </w:pPr>
      <w:r w:rsidRPr="00DB6F87">
        <w:rPr>
          <w:sz w:val="28"/>
          <w:szCs w:val="28"/>
        </w:rPr>
        <w:t>на период 2023 – 2036 годов</w:t>
      </w:r>
      <w:r w:rsidR="00EE3738">
        <w:rPr>
          <w:sz w:val="28"/>
          <w:szCs w:val="28"/>
        </w:rPr>
        <w:t>»</w:t>
      </w:r>
    </w:p>
    <w:p w:rsidR="00E52AF3" w:rsidRPr="00275691" w:rsidRDefault="00E52AF3" w:rsidP="004B422D">
      <w:pPr>
        <w:jc w:val="center"/>
        <w:rPr>
          <w:sz w:val="28"/>
          <w:szCs w:val="28"/>
        </w:rPr>
      </w:pPr>
    </w:p>
    <w:p w:rsidR="008A724E" w:rsidRDefault="00275691" w:rsidP="004B42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602C2">
        <w:rPr>
          <w:spacing w:val="-6"/>
          <w:sz w:val="28"/>
          <w:szCs w:val="28"/>
        </w:rPr>
        <w:t>В соответствии со статьей</w:t>
      </w:r>
      <w:r w:rsidR="004B422D" w:rsidRPr="00D602C2">
        <w:rPr>
          <w:spacing w:val="-6"/>
          <w:sz w:val="28"/>
          <w:szCs w:val="28"/>
        </w:rPr>
        <w:t> </w:t>
      </w:r>
      <w:r w:rsidRPr="00D602C2">
        <w:rPr>
          <w:spacing w:val="-6"/>
          <w:sz w:val="28"/>
          <w:szCs w:val="28"/>
        </w:rPr>
        <w:t>170</w:t>
      </w:r>
      <w:r w:rsidRPr="00D602C2">
        <w:rPr>
          <w:spacing w:val="-6"/>
          <w:sz w:val="28"/>
          <w:szCs w:val="28"/>
          <w:vertAlign w:val="superscript"/>
        </w:rPr>
        <w:t>1</w:t>
      </w:r>
      <w:r w:rsidRPr="00D602C2">
        <w:rPr>
          <w:spacing w:val="-6"/>
          <w:sz w:val="28"/>
          <w:szCs w:val="28"/>
        </w:rPr>
        <w:t xml:space="preserve"> Бюджетного кодекса Российской Федерации,</w:t>
      </w:r>
      <w:r w:rsidRPr="00D602C2">
        <w:rPr>
          <w:sz w:val="28"/>
          <w:szCs w:val="28"/>
        </w:rPr>
        <w:t xml:space="preserve"> постановлением</w:t>
      </w:r>
      <w:r w:rsidRPr="004B422D">
        <w:rPr>
          <w:sz w:val="28"/>
          <w:szCs w:val="28"/>
        </w:rPr>
        <w:t xml:space="preserve"> </w:t>
      </w:r>
      <w:r w:rsidR="00106F8C" w:rsidRPr="002C58DE">
        <w:rPr>
          <w:sz w:val="28"/>
          <w:szCs w:val="28"/>
        </w:rPr>
        <w:t>Администрации Усть-Донецкого городского поселения от 31.12.2015 № 430 «Об утверждении Правил разработки и утверждения бюджетного прогноза Усть-Донецкого городского поселения на долгосрочный период»</w:t>
      </w:r>
      <w:r w:rsidRPr="004B422D">
        <w:rPr>
          <w:sz w:val="28"/>
          <w:szCs w:val="28"/>
        </w:rPr>
        <w:t xml:space="preserve">, </w:t>
      </w:r>
      <w:r w:rsidR="00345D94" w:rsidRPr="001A21E2">
        <w:rPr>
          <w:sz w:val="28"/>
          <w:szCs w:val="28"/>
        </w:rPr>
        <w:t>Администрация Усть-Донецкого городского</w:t>
      </w:r>
      <w:r w:rsidR="00345D94">
        <w:rPr>
          <w:sz w:val="28"/>
          <w:szCs w:val="28"/>
        </w:rPr>
        <w:t xml:space="preserve"> поселения</w:t>
      </w:r>
      <w:r w:rsidRPr="004B422D">
        <w:rPr>
          <w:bCs/>
          <w:sz w:val="28"/>
          <w:szCs w:val="28"/>
        </w:rPr>
        <w:t xml:space="preserve"> </w:t>
      </w:r>
    </w:p>
    <w:p w:rsidR="007E489D" w:rsidRDefault="007E489D" w:rsidP="00345D94">
      <w:pPr>
        <w:tabs>
          <w:tab w:val="left" w:pos="709"/>
          <w:tab w:val="left" w:pos="993"/>
        </w:tabs>
        <w:spacing w:line="226" w:lineRule="auto"/>
        <w:jc w:val="center"/>
        <w:rPr>
          <w:spacing w:val="20"/>
          <w:kern w:val="2"/>
          <w:sz w:val="32"/>
          <w:szCs w:val="32"/>
        </w:rPr>
      </w:pPr>
    </w:p>
    <w:p w:rsidR="00345D94" w:rsidRDefault="00345D94" w:rsidP="00345D94">
      <w:pPr>
        <w:tabs>
          <w:tab w:val="left" w:pos="709"/>
          <w:tab w:val="left" w:pos="993"/>
        </w:tabs>
        <w:spacing w:line="226" w:lineRule="auto"/>
        <w:jc w:val="center"/>
        <w:rPr>
          <w:kern w:val="2"/>
          <w:sz w:val="28"/>
          <w:szCs w:val="28"/>
        </w:rPr>
      </w:pPr>
      <w:r w:rsidRPr="00806903">
        <w:rPr>
          <w:spacing w:val="20"/>
          <w:kern w:val="2"/>
          <w:sz w:val="32"/>
          <w:szCs w:val="32"/>
        </w:rPr>
        <w:t>ПОСТАНОВЛЯЕТ</w:t>
      </w:r>
      <w:r w:rsidRPr="00806903">
        <w:rPr>
          <w:kern w:val="2"/>
          <w:sz w:val="28"/>
          <w:szCs w:val="28"/>
        </w:rPr>
        <w:t>:</w:t>
      </w:r>
    </w:p>
    <w:p w:rsidR="007E489D" w:rsidRPr="00806903" w:rsidRDefault="007E489D" w:rsidP="00345D94">
      <w:pPr>
        <w:tabs>
          <w:tab w:val="left" w:pos="709"/>
          <w:tab w:val="left" w:pos="993"/>
        </w:tabs>
        <w:spacing w:line="226" w:lineRule="auto"/>
        <w:jc w:val="center"/>
        <w:rPr>
          <w:kern w:val="2"/>
          <w:sz w:val="28"/>
          <w:szCs w:val="28"/>
        </w:rPr>
      </w:pPr>
    </w:p>
    <w:p w:rsidR="00275691" w:rsidRPr="007E489D" w:rsidRDefault="00275691" w:rsidP="004B422D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7E489D">
        <w:rPr>
          <w:sz w:val="28"/>
          <w:szCs w:val="28"/>
        </w:rPr>
        <w:t>1.</w:t>
      </w:r>
      <w:r w:rsidR="004B422D" w:rsidRPr="007E489D">
        <w:rPr>
          <w:sz w:val="28"/>
          <w:szCs w:val="28"/>
        </w:rPr>
        <w:t> </w:t>
      </w:r>
      <w:r w:rsidR="002E041E" w:rsidRPr="007E489D">
        <w:rPr>
          <w:sz w:val="28"/>
          <w:szCs w:val="28"/>
        </w:rPr>
        <w:t xml:space="preserve"> Внести в постановление Администрации Усть-Донецкого городского поселения  от 07.09.2022 года №</w:t>
      </w:r>
      <w:r w:rsidR="003A24CC">
        <w:rPr>
          <w:sz w:val="28"/>
          <w:szCs w:val="28"/>
        </w:rPr>
        <w:t xml:space="preserve"> </w:t>
      </w:r>
      <w:r w:rsidR="002E041E" w:rsidRPr="007E489D">
        <w:rPr>
          <w:sz w:val="28"/>
          <w:szCs w:val="28"/>
        </w:rPr>
        <w:t>263  «Об утверждении бюджетного прогноза Усть-Донецкого городского поселения на период 2023 – 2036 годов»</w:t>
      </w:r>
      <w:r w:rsidR="00ED2B72" w:rsidRPr="00ED2B72">
        <w:rPr>
          <w:sz w:val="28"/>
          <w:szCs w:val="28"/>
        </w:rPr>
        <w:t xml:space="preserve"> </w:t>
      </w:r>
      <w:r w:rsidR="002E041E" w:rsidRPr="007E489D">
        <w:rPr>
          <w:sz w:val="28"/>
          <w:szCs w:val="28"/>
        </w:rPr>
        <w:t>изменение, изложив приложение к нему в редакции согласно приложению к настоящему постановлению.</w:t>
      </w:r>
    </w:p>
    <w:p w:rsidR="00275691" w:rsidRPr="007E489D" w:rsidRDefault="00275691" w:rsidP="004B422D">
      <w:pPr>
        <w:ind w:firstLine="709"/>
        <w:jc w:val="both"/>
        <w:rPr>
          <w:sz w:val="28"/>
          <w:szCs w:val="28"/>
        </w:rPr>
      </w:pPr>
      <w:r w:rsidRPr="007E489D">
        <w:rPr>
          <w:sz w:val="28"/>
          <w:szCs w:val="28"/>
        </w:rPr>
        <w:t>2. Настоящее постановление вступает в силу со дня его официального опубликования</w:t>
      </w:r>
      <w:r w:rsidR="002719AE" w:rsidRPr="007E489D">
        <w:rPr>
          <w:sz w:val="28"/>
          <w:szCs w:val="28"/>
        </w:rPr>
        <w:t xml:space="preserve"> (обнародования) и подлежит размещению на официальном сайте Администрации Усть-Донецкого городского поселения</w:t>
      </w:r>
      <w:r w:rsidRPr="007E489D">
        <w:rPr>
          <w:sz w:val="28"/>
          <w:szCs w:val="28"/>
        </w:rPr>
        <w:t>.</w:t>
      </w:r>
    </w:p>
    <w:p w:rsidR="00275691" w:rsidRPr="007E489D" w:rsidRDefault="00275691" w:rsidP="004B422D">
      <w:pPr>
        <w:ind w:firstLine="709"/>
        <w:jc w:val="both"/>
        <w:rPr>
          <w:sz w:val="28"/>
          <w:szCs w:val="28"/>
        </w:rPr>
      </w:pPr>
      <w:r w:rsidRPr="007E489D">
        <w:rPr>
          <w:sz w:val="28"/>
          <w:szCs w:val="28"/>
        </w:rPr>
        <w:t>3. </w:t>
      </w:r>
      <w:proofErr w:type="gramStart"/>
      <w:r w:rsidRPr="007E489D">
        <w:rPr>
          <w:sz w:val="28"/>
          <w:szCs w:val="28"/>
        </w:rPr>
        <w:t>Контроль за</w:t>
      </w:r>
      <w:proofErr w:type="gramEnd"/>
      <w:r w:rsidRPr="007E489D">
        <w:rPr>
          <w:sz w:val="28"/>
          <w:szCs w:val="28"/>
        </w:rPr>
        <w:t xml:space="preserve"> выполнением настоящего постановл</w:t>
      </w:r>
      <w:r w:rsidR="00106F8C" w:rsidRPr="007E489D">
        <w:rPr>
          <w:sz w:val="28"/>
          <w:szCs w:val="28"/>
        </w:rPr>
        <w:t>ения оставляю за собой.</w:t>
      </w:r>
    </w:p>
    <w:p w:rsidR="00275691" w:rsidRPr="00275691" w:rsidRDefault="00275691" w:rsidP="00275691">
      <w:pPr>
        <w:tabs>
          <w:tab w:val="left" w:pos="7655"/>
        </w:tabs>
        <w:ind w:right="7342"/>
        <w:jc w:val="center"/>
        <w:rPr>
          <w:sz w:val="28"/>
        </w:rPr>
      </w:pPr>
    </w:p>
    <w:p w:rsidR="00275691" w:rsidRPr="00E52AF3" w:rsidRDefault="00275691" w:rsidP="00275691">
      <w:pPr>
        <w:tabs>
          <w:tab w:val="left" w:pos="7655"/>
        </w:tabs>
        <w:ind w:right="7342"/>
        <w:jc w:val="center"/>
        <w:rPr>
          <w:sz w:val="14"/>
        </w:rPr>
      </w:pPr>
    </w:p>
    <w:p w:rsidR="00106F8C" w:rsidRPr="002C3EB2" w:rsidRDefault="003E7077" w:rsidP="00106F8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И.о. г</w:t>
      </w:r>
      <w:r w:rsidR="00106F8C" w:rsidRPr="002C3EB2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 xml:space="preserve">ы </w:t>
      </w:r>
      <w:r w:rsidR="00106F8C" w:rsidRPr="002C3EB2">
        <w:rPr>
          <w:bCs/>
          <w:sz w:val="28"/>
          <w:szCs w:val="28"/>
        </w:rPr>
        <w:t xml:space="preserve"> Администрации                                              </w:t>
      </w:r>
    </w:p>
    <w:p w:rsidR="00106F8C" w:rsidRPr="002C3EB2" w:rsidRDefault="00106F8C" w:rsidP="00106F8C">
      <w:pPr>
        <w:rPr>
          <w:bCs/>
          <w:sz w:val="28"/>
          <w:szCs w:val="28"/>
        </w:rPr>
      </w:pPr>
      <w:r w:rsidRPr="002C3EB2">
        <w:rPr>
          <w:bCs/>
          <w:sz w:val="28"/>
          <w:szCs w:val="28"/>
        </w:rPr>
        <w:t>Усть-Донецкого городского пос</w:t>
      </w:r>
      <w:r>
        <w:rPr>
          <w:bCs/>
          <w:sz w:val="28"/>
          <w:szCs w:val="28"/>
        </w:rPr>
        <w:t xml:space="preserve">еления                         </w:t>
      </w:r>
      <w:r w:rsidRPr="002C3EB2">
        <w:rPr>
          <w:bCs/>
          <w:sz w:val="28"/>
          <w:szCs w:val="28"/>
        </w:rPr>
        <w:t xml:space="preserve">              </w:t>
      </w:r>
      <w:r w:rsidR="003E7077">
        <w:rPr>
          <w:bCs/>
          <w:sz w:val="28"/>
          <w:szCs w:val="28"/>
        </w:rPr>
        <w:t>О.А.Астафьева</w:t>
      </w:r>
    </w:p>
    <w:p w:rsidR="00692B2B" w:rsidRPr="00096504" w:rsidRDefault="00692B2B" w:rsidP="00313F9D">
      <w:pPr>
        <w:rPr>
          <w:sz w:val="28"/>
        </w:rPr>
      </w:pPr>
    </w:p>
    <w:p w:rsidR="00793E49" w:rsidRDefault="00636319" w:rsidP="00275691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Виза: Новикова А.А.</w:t>
      </w:r>
    </w:p>
    <w:p w:rsidR="00636319" w:rsidRPr="00793E49" w:rsidRDefault="00636319" w:rsidP="00275691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Исп.: Липатова Ю.А.</w:t>
      </w:r>
    </w:p>
    <w:p w:rsidR="00275691" w:rsidRPr="00275691" w:rsidRDefault="00275691" w:rsidP="004B422D">
      <w:pPr>
        <w:pageBreakBefore/>
        <w:ind w:left="6237"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 xml:space="preserve">Приложение </w:t>
      </w:r>
    </w:p>
    <w:p w:rsidR="00275691" w:rsidRPr="00275691" w:rsidRDefault="00275691" w:rsidP="008A724E">
      <w:pPr>
        <w:ind w:left="6237"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 xml:space="preserve">к постановлению </w:t>
      </w:r>
      <w:r w:rsidR="008A724E">
        <w:rPr>
          <w:sz w:val="28"/>
          <w:szCs w:val="28"/>
        </w:rPr>
        <w:t>Администрации Усть-Донецкого городского поселения</w:t>
      </w:r>
    </w:p>
    <w:p w:rsidR="00724F49" w:rsidRDefault="00275691" w:rsidP="002C7A40">
      <w:pPr>
        <w:ind w:left="6237"/>
        <w:jc w:val="center"/>
        <w:rPr>
          <w:sz w:val="28"/>
        </w:rPr>
      </w:pPr>
      <w:r w:rsidRPr="004E66BE">
        <w:rPr>
          <w:sz w:val="28"/>
        </w:rPr>
        <w:t>от</w:t>
      </w:r>
      <w:r w:rsidR="00724F49">
        <w:rPr>
          <w:sz w:val="28"/>
        </w:rPr>
        <w:t xml:space="preserve"> </w:t>
      </w:r>
      <w:r w:rsidRPr="004E66BE">
        <w:rPr>
          <w:sz w:val="28"/>
        </w:rPr>
        <w:t xml:space="preserve"> </w:t>
      </w:r>
      <w:r w:rsidR="003F12C6">
        <w:rPr>
          <w:sz w:val="28"/>
        </w:rPr>
        <w:t>02</w:t>
      </w:r>
      <w:r w:rsidR="003A24CC">
        <w:rPr>
          <w:sz w:val="28"/>
        </w:rPr>
        <w:t>.</w:t>
      </w:r>
      <w:r w:rsidR="00EA70FD" w:rsidRPr="004E66BE">
        <w:rPr>
          <w:sz w:val="28"/>
        </w:rPr>
        <w:t>0</w:t>
      </w:r>
      <w:r w:rsidR="003F12C6">
        <w:rPr>
          <w:sz w:val="28"/>
        </w:rPr>
        <w:t>3</w:t>
      </w:r>
      <w:r w:rsidR="00EA70FD" w:rsidRPr="004E66BE">
        <w:rPr>
          <w:sz w:val="28"/>
        </w:rPr>
        <w:t>.202</w:t>
      </w:r>
      <w:r w:rsidR="003E7077">
        <w:rPr>
          <w:sz w:val="28"/>
        </w:rPr>
        <w:t>6</w:t>
      </w:r>
      <w:r w:rsidR="00724F49">
        <w:rPr>
          <w:sz w:val="28"/>
        </w:rPr>
        <w:t xml:space="preserve"> года</w:t>
      </w:r>
    </w:p>
    <w:p w:rsidR="00275691" w:rsidRDefault="00275691" w:rsidP="002C7A40">
      <w:pPr>
        <w:ind w:left="6237"/>
        <w:jc w:val="center"/>
        <w:rPr>
          <w:sz w:val="28"/>
          <w:szCs w:val="28"/>
        </w:rPr>
      </w:pPr>
      <w:r w:rsidRPr="004E66BE">
        <w:rPr>
          <w:sz w:val="28"/>
        </w:rPr>
        <w:t>№</w:t>
      </w:r>
      <w:r w:rsidRPr="00275691">
        <w:rPr>
          <w:sz w:val="28"/>
        </w:rPr>
        <w:t xml:space="preserve"> </w:t>
      </w:r>
      <w:r w:rsidR="003A24CC">
        <w:rPr>
          <w:sz w:val="28"/>
        </w:rPr>
        <w:t>100.15/</w:t>
      </w:r>
      <w:r w:rsidR="0020707A">
        <w:rPr>
          <w:sz w:val="28"/>
        </w:rPr>
        <w:t>52</w:t>
      </w:r>
      <w:r w:rsidR="00724F49">
        <w:rPr>
          <w:sz w:val="28"/>
        </w:rPr>
        <w:t>-п-2</w:t>
      </w:r>
      <w:r w:rsidR="003E7077">
        <w:rPr>
          <w:sz w:val="28"/>
        </w:rPr>
        <w:t>6</w:t>
      </w:r>
    </w:p>
    <w:p w:rsidR="004B422D" w:rsidRPr="00275691" w:rsidRDefault="004B422D" w:rsidP="004B422D">
      <w:pPr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БЮДЖЕТНЫЙ ПРОГНОЗ</w:t>
      </w:r>
    </w:p>
    <w:p w:rsidR="00275691" w:rsidRPr="00275691" w:rsidRDefault="0053039E" w:rsidP="004B422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Усть-Донецкого городского поселения</w:t>
      </w:r>
      <w:r w:rsidR="00275691" w:rsidRPr="00275691">
        <w:rPr>
          <w:sz w:val="28"/>
          <w:szCs w:val="28"/>
        </w:rPr>
        <w:t xml:space="preserve"> на период 2023 – 2036 годов</w:t>
      </w:r>
    </w:p>
    <w:p w:rsidR="00275691" w:rsidRDefault="00275691" w:rsidP="004B422D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Общие положения</w:t>
      </w: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</w:p>
    <w:p w:rsidR="00275691" w:rsidRPr="004B422D" w:rsidRDefault="00275691" w:rsidP="004B422D">
      <w:pPr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В целях реализации долгосрочного планирования принят Федеральный закон от</w:t>
      </w:r>
      <w:r w:rsidR="004B422D">
        <w:rPr>
          <w:sz w:val="28"/>
          <w:szCs w:val="28"/>
        </w:rPr>
        <w:t> </w:t>
      </w:r>
      <w:r w:rsidRPr="004B422D">
        <w:rPr>
          <w:sz w:val="28"/>
          <w:szCs w:val="28"/>
        </w:rPr>
        <w:t>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4B422D">
        <w:rPr>
          <w:sz w:val="28"/>
          <w:szCs w:val="28"/>
          <w:vertAlign w:val="superscript"/>
        </w:rPr>
        <w:t xml:space="preserve">1 </w:t>
      </w:r>
      <w:r w:rsidRPr="004B422D">
        <w:rPr>
          <w:sz w:val="28"/>
          <w:szCs w:val="28"/>
        </w:rPr>
        <w:t xml:space="preserve">«Долгосрочное бюджетное планирование». </w:t>
      </w:r>
    </w:p>
    <w:p w:rsidR="00275691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На региональном уровне принят Областной закон от</w:t>
      </w:r>
      <w:r w:rsidR="004B422D">
        <w:rPr>
          <w:sz w:val="28"/>
          <w:szCs w:val="28"/>
        </w:rPr>
        <w:t> </w:t>
      </w:r>
      <w:r w:rsidRPr="004B422D">
        <w:rPr>
          <w:sz w:val="28"/>
          <w:szCs w:val="28"/>
        </w:rPr>
        <w:t>20.10.2015 №</w:t>
      </w:r>
      <w:r w:rsidR="004B422D">
        <w:rPr>
          <w:sz w:val="28"/>
          <w:szCs w:val="28"/>
        </w:rPr>
        <w:t> </w:t>
      </w:r>
      <w:r w:rsidRPr="004B422D">
        <w:rPr>
          <w:sz w:val="28"/>
          <w:szCs w:val="28"/>
        </w:rPr>
        <w:t>416-ЗС «О стратегическом планировании в Ростовской области». Областной закон от 03.08.2007 № 743-ЗС «О бюджетном процессе в Ростовской области» дополнен статьей 19</w:t>
      </w:r>
      <w:r w:rsidRPr="004B422D">
        <w:rPr>
          <w:sz w:val="28"/>
          <w:szCs w:val="28"/>
          <w:vertAlign w:val="superscript"/>
        </w:rPr>
        <w:t>1</w:t>
      </w:r>
      <w:r w:rsidRPr="004B422D">
        <w:rPr>
          <w:sz w:val="28"/>
          <w:szCs w:val="28"/>
        </w:rPr>
        <w:t xml:space="preserve"> «Долгосрочное бюджетное планирование». </w:t>
      </w:r>
    </w:p>
    <w:p w:rsidR="0053039E" w:rsidRDefault="0053039E" w:rsidP="004B42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На местном уровне </w:t>
      </w:r>
      <w:r w:rsidR="00BC31ED">
        <w:rPr>
          <w:sz w:val="28"/>
          <w:szCs w:val="28"/>
        </w:rPr>
        <w:t xml:space="preserve">внесены изменения в положение о бюджетном </w:t>
      </w:r>
      <w:proofErr w:type="gramStart"/>
      <w:r w:rsidR="00BC31ED">
        <w:rPr>
          <w:sz w:val="28"/>
          <w:szCs w:val="28"/>
        </w:rPr>
        <w:t>процессе</w:t>
      </w:r>
      <w:proofErr w:type="gramEnd"/>
      <w:r w:rsidR="00BC31ED">
        <w:rPr>
          <w:sz w:val="28"/>
          <w:szCs w:val="28"/>
        </w:rPr>
        <w:t xml:space="preserve"> утвержденном </w:t>
      </w:r>
      <w:r>
        <w:rPr>
          <w:sz w:val="28"/>
          <w:szCs w:val="28"/>
        </w:rPr>
        <w:t>решение</w:t>
      </w:r>
      <w:r w:rsidR="00BC31ED">
        <w:rPr>
          <w:sz w:val="28"/>
          <w:szCs w:val="28"/>
        </w:rPr>
        <w:t>м</w:t>
      </w:r>
      <w:r>
        <w:rPr>
          <w:sz w:val="28"/>
          <w:szCs w:val="28"/>
        </w:rPr>
        <w:t xml:space="preserve"> Собрания депутатов </w:t>
      </w:r>
      <w:r w:rsidR="00BC31ED">
        <w:rPr>
          <w:sz w:val="28"/>
          <w:szCs w:val="28"/>
        </w:rPr>
        <w:t xml:space="preserve">Усть-Донецкого городского поселения </w:t>
      </w:r>
      <w:r w:rsidRPr="00B75372">
        <w:rPr>
          <w:kern w:val="2"/>
          <w:sz w:val="28"/>
          <w:szCs w:val="28"/>
        </w:rPr>
        <w:t>«Об утверждении Положения о бюджетном процессе в Усть-Донецком городском поселении»</w:t>
      </w:r>
      <w:r>
        <w:rPr>
          <w:kern w:val="2"/>
          <w:sz w:val="28"/>
          <w:szCs w:val="28"/>
        </w:rPr>
        <w:t xml:space="preserve"> </w:t>
      </w:r>
      <w:r w:rsidRPr="00B75372">
        <w:rPr>
          <w:kern w:val="2"/>
          <w:sz w:val="28"/>
          <w:szCs w:val="28"/>
        </w:rPr>
        <w:t>от 27.11.2011 № 135</w:t>
      </w:r>
      <w:r w:rsidR="007B25F7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DD7480">
        <w:rPr>
          <w:kern w:val="2"/>
          <w:sz w:val="28"/>
          <w:szCs w:val="28"/>
        </w:rPr>
        <w:t xml:space="preserve"> </w:t>
      </w:r>
      <w:r w:rsidR="00DD7480" w:rsidRPr="004B422D">
        <w:rPr>
          <w:sz w:val="28"/>
          <w:szCs w:val="28"/>
        </w:rPr>
        <w:t>«Долгосрочное бюджетное планирование</w:t>
      </w:r>
      <w:r w:rsidR="00DD7480" w:rsidRPr="000715B9">
        <w:rPr>
          <w:sz w:val="28"/>
          <w:szCs w:val="28"/>
        </w:rPr>
        <w:t>»</w:t>
      </w:r>
      <w:r w:rsidR="00BC31ED" w:rsidRPr="000715B9">
        <w:rPr>
          <w:sz w:val="28"/>
          <w:szCs w:val="28"/>
        </w:rPr>
        <w:t xml:space="preserve"> учтено в статье 17</w:t>
      </w:r>
      <w:r w:rsidR="00DD7480" w:rsidRPr="000715B9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Правила разработки и утверждения бюджетного прогноза </w:t>
      </w:r>
      <w:r w:rsidR="00B4162F">
        <w:rPr>
          <w:sz w:val="28"/>
          <w:szCs w:val="28"/>
        </w:rPr>
        <w:t>Усть-Донецкого городского поселения</w:t>
      </w:r>
      <w:r w:rsidRPr="004B422D">
        <w:rPr>
          <w:sz w:val="28"/>
          <w:szCs w:val="28"/>
        </w:rPr>
        <w:t xml:space="preserve"> на долгосрочный период утверждены постановлением </w:t>
      </w:r>
      <w:r w:rsidR="00B4162F" w:rsidRPr="002C58DE">
        <w:rPr>
          <w:sz w:val="28"/>
          <w:szCs w:val="28"/>
        </w:rPr>
        <w:t>Администрации Усть-Донецкого городского поселения от 31.12.2015 № 430 «Об утверждении Правил разработки и утверждения бюджетного прогноза Усть-Донецкого городского поселения на долгосрочный период»</w:t>
      </w:r>
      <w:r w:rsidRPr="004B422D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083">
        <w:rPr>
          <w:sz w:val="28"/>
          <w:szCs w:val="28"/>
        </w:rPr>
        <w:t>В соответствии с пунктом 3 статьи 170</w:t>
      </w:r>
      <w:r w:rsidRPr="00C95083">
        <w:rPr>
          <w:sz w:val="28"/>
          <w:szCs w:val="28"/>
          <w:vertAlign w:val="superscript"/>
        </w:rPr>
        <w:t xml:space="preserve">1 </w:t>
      </w:r>
      <w:r w:rsidRPr="00C95083">
        <w:rPr>
          <w:sz w:val="28"/>
          <w:szCs w:val="28"/>
        </w:rPr>
        <w:t xml:space="preserve"> Бюджетного кодекса Российской </w:t>
      </w:r>
      <w:r w:rsidRPr="00C95083">
        <w:rPr>
          <w:spacing w:val="-2"/>
          <w:sz w:val="28"/>
          <w:szCs w:val="28"/>
        </w:rPr>
        <w:t xml:space="preserve">Федерации бюджетный прогноз </w:t>
      </w:r>
      <w:r w:rsidR="00C95083" w:rsidRPr="00C95083">
        <w:rPr>
          <w:spacing w:val="-2"/>
          <w:sz w:val="28"/>
          <w:szCs w:val="28"/>
        </w:rPr>
        <w:t>Усть-Донецкого городского поселения</w:t>
      </w:r>
      <w:r w:rsidR="004B422D" w:rsidRPr="00C95083">
        <w:rPr>
          <w:spacing w:val="-2"/>
          <w:sz w:val="28"/>
          <w:szCs w:val="28"/>
        </w:rPr>
        <w:t xml:space="preserve"> на период 2023 – </w:t>
      </w:r>
      <w:r w:rsidRPr="00C95083">
        <w:rPr>
          <w:spacing w:val="-2"/>
          <w:sz w:val="28"/>
          <w:szCs w:val="28"/>
        </w:rPr>
        <w:t>2</w:t>
      </w:r>
      <w:r w:rsidR="004B422D" w:rsidRPr="00C95083">
        <w:rPr>
          <w:spacing w:val="-2"/>
          <w:sz w:val="28"/>
          <w:szCs w:val="28"/>
        </w:rPr>
        <w:t>036 годов</w:t>
      </w:r>
      <w:r w:rsidR="004B422D" w:rsidRPr="00C95083">
        <w:rPr>
          <w:sz w:val="28"/>
          <w:szCs w:val="28"/>
        </w:rPr>
        <w:t xml:space="preserve"> разработан на основе </w:t>
      </w:r>
      <w:r w:rsidRPr="00C95083">
        <w:rPr>
          <w:sz w:val="28"/>
          <w:szCs w:val="28"/>
        </w:rPr>
        <w:t>долгосрочного прогноза социально-</w:t>
      </w:r>
      <w:bookmarkStart w:id="0" w:name="_GoBack"/>
      <w:bookmarkEnd w:id="0"/>
      <w:r w:rsidRPr="00C95083">
        <w:rPr>
          <w:sz w:val="28"/>
          <w:szCs w:val="28"/>
        </w:rPr>
        <w:t xml:space="preserve">экономического </w:t>
      </w:r>
      <w:r w:rsidR="004B422D" w:rsidRPr="00C95083">
        <w:rPr>
          <w:sz w:val="28"/>
          <w:szCs w:val="28"/>
        </w:rPr>
        <w:t xml:space="preserve">развития </w:t>
      </w:r>
      <w:r w:rsidR="00C95083" w:rsidRPr="00C95083">
        <w:rPr>
          <w:sz w:val="28"/>
          <w:szCs w:val="28"/>
        </w:rPr>
        <w:t>Усть-Донецкого городского поселения</w:t>
      </w:r>
      <w:r w:rsidRPr="00C95083">
        <w:rPr>
          <w:sz w:val="28"/>
          <w:szCs w:val="28"/>
        </w:rPr>
        <w:t>.</w:t>
      </w:r>
    </w:p>
    <w:p w:rsidR="00275691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422D">
        <w:rPr>
          <w:sz w:val="28"/>
          <w:szCs w:val="28"/>
        </w:rPr>
        <w:t xml:space="preserve">Бюджетный прогноз </w:t>
      </w:r>
      <w:r w:rsidR="00DD6CD0" w:rsidRPr="00C95083">
        <w:rPr>
          <w:sz w:val="28"/>
          <w:szCs w:val="28"/>
        </w:rPr>
        <w:t>Усть-Донецкого городского поселения</w:t>
      </w:r>
      <w:r w:rsidRPr="004B422D">
        <w:rPr>
          <w:sz w:val="28"/>
          <w:szCs w:val="28"/>
        </w:rPr>
        <w:t xml:space="preserve"> на период 2023 – 2036 годов (далее – бюджетный прогноз) содержит информацию об основных параметрах</w:t>
      </w:r>
      <w:r w:rsidRPr="004B422D">
        <w:rPr>
          <w:kern w:val="2"/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долгосрочного прогноза социально-экономического развития </w:t>
      </w:r>
      <w:r w:rsidR="00443C62" w:rsidRPr="00C95083">
        <w:rPr>
          <w:sz w:val="28"/>
          <w:szCs w:val="28"/>
        </w:rPr>
        <w:t>Усть-Донецкого городского поселения</w:t>
      </w:r>
      <w:r w:rsidRPr="004B422D">
        <w:rPr>
          <w:sz w:val="28"/>
          <w:szCs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443C62" w:rsidRPr="00C95083">
        <w:rPr>
          <w:sz w:val="28"/>
          <w:szCs w:val="28"/>
        </w:rPr>
        <w:t>Усть-Донецкого городского поселения</w:t>
      </w:r>
      <w:r w:rsidR="00443C62">
        <w:rPr>
          <w:sz w:val="28"/>
          <w:szCs w:val="28"/>
        </w:rPr>
        <w:t xml:space="preserve"> Усть-Донецкого района</w:t>
      </w:r>
      <w:r w:rsidRPr="004B422D">
        <w:rPr>
          <w:sz w:val="28"/>
          <w:szCs w:val="28"/>
        </w:rPr>
        <w:t xml:space="preserve">, а также основные подходы к формированию бюджетной </w:t>
      </w:r>
      <w:r w:rsidRPr="004B422D">
        <w:rPr>
          <w:sz w:val="28"/>
          <w:szCs w:val="28"/>
        </w:rPr>
        <w:lastRenderedPageBreak/>
        <w:t>политики в указанном периоде.</w:t>
      </w:r>
      <w:proofErr w:type="gramEnd"/>
      <w:r w:rsidRPr="004B422D">
        <w:rPr>
          <w:sz w:val="28"/>
          <w:szCs w:val="28"/>
        </w:rPr>
        <w:t xml:space="preserve"> Параметры финансового обеспечения </w:t>
      </w:r>
      <w:r w:rsidR="00904ECB">
        <w:rPr>
          <w:sz w:val="28"/>
          <w:szCs w:val="28"/>
        </w:rPr>
        <w:t>муниципальных</w:t>
      </w:r>
      <w:r w:rsidRPr="004B422D">
        <w:rPr>
          <w:sz w:val="28"/>
          <w:szCs w:val="28"/>
        </w:rPr>
        <w:t xml:space="preserve"> программ </w:t>
      </w:r>
      <w:r w:rsidR="00904ECB" w:rsidRPr="00C95083">
        <w:rPr>
          <w:sz w:val="28"/>
          <w:szCs w:val="28"/>
        </w:rPr>
        <w:t>Усть-Донецкого городского поселения</w:t>
      </w:r>
      <w:r w:rsidR="00904ECB" w:rsidRPr="004B422D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на период их</w:t>
      </w:r>
      <w:r w:rsidR="004B422D">
        <w:rPr>
          <w:sz w:val="28"/>
          <w:szCs w:val="28"/>
        </w:rPr>
        <w:t> </w:t>
      </w:r>
      <w:r w:rsidRPr="004B422D">
        <w:rPr>
          <w:sz w:val="28"/>
          <w:szCs w:val="28"/>
        </w:rPr>
        <w:t xml:space="preserve">действия соответствуют параметрам </w:t>
      </w:r>
      <w:r w:rsidR="00904ECB">
        <w:rPr>
          <w:sz w:val="28"/>
          <w:szCs w:val="28"/>
        </w:rPr>
        <w:t xml:space="preserve">муниципальных </w:t>
      </w:r>
      <w:r w:rsidRPr="004B422D">
        <w:rPr>
          <w:sz w:val="28"/>
          <w:szCs w:val="28"/>
        </w:rPr>
        <w:t xml:space="preserve">программ </w:t>
      </w:r>
      <w:r w:rsidR="00904ECB" w:rsidRPr="00C95083">
        <w:rPr>
          <w:sz w:val="28"/>
          <w:szCs w:val="28"/>
        </w:rPr>
        <w:t>Усть-Донецкого городского поселения</w:t>
      </w:r>
      <w:r w:rsidRPr="004B422D">
        <w:rPr>
          <w:sz w:val="28"/>
          <w:szCs w:val="28"/>
        </w:rPr>
        <w:t xml:space="preserve">, утвержденным </w:t>
      </w:r>
      <w:r w:rsidR="00904ECB">
        <w:rPr>
          <w:sz w:val="28"/>
          <w:szCs w:val="28"/>
        </w:rPr>
        <w:t xml:space="preserve">решением </w:t>
      </w:r>
      <w:r w:rsidRPr="004B422D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275691" w:rsidRPr="00B21F65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На период 2023 – 2036 годов показатели </w:t>
      </w:r>
      <w:r w:rsidR="003A7853">
        <w:rPr>
          <w:sz w:val="28"/>
          <w:szCs w:val="28"/>
        </w:rPr>
        <w:t>местного</w:t>
      </w:r>
      <w:r w:rsidRPr="004B422D">
        <w:rPr>
          <w:sz w:val="28"/>
          <w:szCs w:val="28"/>
        </w:rPr>
        <w:t xml:space="preserve"> бюджет</w:t>
      </w:r>
      <w:r w:rsidR="003A7853">
        <w:rPr>
          <w:sz w:val="28"/>
          <w:szCs w:val="28"/>
        </w:rPr>
        <w:t>а</w:t>
      </w:r>
      <w:r w:rsidRPr="004B422D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бюджета</w:t>
      </w:r>
      <w:r w:rsidR="003A7853">
        <w:rPr>
          <w:sz w:val="28"/>
          <w:szCs w:val="28"/>
        </w:rPr>
        <w:t xml:space="preserve"> поселения</w:t>
      </w:r>
      <w:r w:rsidRPr="004B422D">
        <w:rPr>
          <w:sz w:val="28"/>
          <w:szCs w:val="28"/>
        </w:rPr>
        <w:t xml:space="preserve">, а также прогноза безвозмездных </w:t>
      </w:r>
      <w:r w:rsidRPr="00B21F65">
        <w:rPr>
          <w:sz w:val="28"/>
          <w:szCs w:val="28"/>
        </w:rPr>
        <w:t xml:space="preserve">поступлений. Ежегодно средний темп роста доходов  бюджета </w:t>
      </w:r>
      <w:r w:rsidR="003A7853" w:rsidRPr="00B21F65">
        <w:rPr>
          <w:sz w:val="28"/>
          <w:szCs w:val="28"/>
        </w:rPr>
        <w:t xml:space="preserve">поселения </w:t>
      </w:r>
      <w:proofErr w:type="spellStart"/>
      <w:r w:rsidR="00A06970" w:rsidRPr="00B21F65">
        <w:rPr>
          <w:sz w:val="28"/>
          <w:szCs w:val="28"/>
        </w:rPr>
        <w:t>прогнозно</w:t>
      </w:r>
      <w:proofErr w:type="spellEnd"/>
      <w:r w:rsidR="00A06970" w:rsidRPr="00B21F65">
        <w:rPr>
          <w:sz w:val="28"/>
          <w:szCs w:val="28"/>
        </w:rPr>
        <w:t xml:space="preserve"> </w:t>
      </w:r>
      <w:r w:rsidR="003A7853" w:rsidRPr="00B21F65">
        <w:rPr>
          <w:sz w:val="28"/>
          <w:szCs w:val="28"/>
        </w:rPr>
        <w:t>составит 0</w:t>
      </w:r>
      <w:r w:rsidRPr="00B21F65">
        <w:rPr>
          <w:sz w:val="28"/>
          <w:szCs w:val="28"/>
        </w:rPr>
        <w:t>,</w:t>
      </w:r>
      <w:r w:rsidR="00486E7D" w:rsidRPr="00B21F65">
        <w:rPr>
          <w:sz w:val="28"/>
          <w:szCs w:val="28"/>
        </w:rPr>
        <w:t>4</w:t>
      </w:r>
      <w:r w:rsidRPr="00B21F65">
        <w:rPr>
          <w:sz w:val="28"/>
          <w:szCs w:val="28"/>
        </w:rPr>
        <w:t xml:space="preserve"> процента, налоговых и неналоговых доходов бюджета</w:t>
      </w:r>
      <w:r w:rsidR="003A7853" w:rsidRPr="00B21F65">
        <w:rPr>
          <w:sz w:val="28"/>
          <w:szCs w:val="28"/>
        </w:rPr>
        <w:t xml:space="preserve"> поселения – 0</w:t>
      </w:r>
      <w:r w:rsidRPr="00B21F65">
        <w:rPr>
          <w:sz w:val="28"/>
          <w:szCs w:val="28"/>
        </w:rPr>
        <w:t>,</w:t>
      </w:r>
      <w:r w:rsidR="00486E7D" w:rsidRPr="00B21F65">
        <w:rPr>
          <w:sz w:val="28"/>
          <w:szCs w:val="28"/>
        </w:rPr>
        <w:t>4</w:t>
      </w:r>
      <w:r w:rsidR="003A7853" w:rsidRPr="00B21F65">
        <w:rPr>
          <w:sz w:val="28"/>
          <w:szCs w:val="28"/>
        </w:rPr>
        <w:t xml:space="preserve"> процента.</w:t>
      </w:r>
    </w:p>
    <w:p w:rsidR="00275691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F65">
        <w:rPr>
          <w:sz w:val="28"/>
          <w:szCs w:val="28"/>
        </w:rPr>
        <w:t xml:space="preserve">Показатели бюджета </w:t>
      </w:r>
      <w:r w:rsidR="007C45C2" w:rsidRPr="00B21F65">
        <w:rPr>
          <w:sz w:val="28"/>
          <w:szCs w:val="28"/>
        </w:rPr>
        <w:t xml:space="preserve">поселения </w:t>
      </w:r>
      <w:r w:rsidRPr="00B21F65">
        <w:rPr>
          <w:sz w:val="28"/>
          <w:szCs w:val="28"/>
        </w:rPr>
        <w:t>по расходам</w:t>
      </w:r>
      <w:r w:rsidRPr="004B422D">
        <w:rPr>
          <w:sz w:val="28"/>
          <w:szCs w:val="28"/>
        </w:rPr>
        <w:t xml:space="preserve"> рассчитаны с учетом прогноза доходов и запланированных источников покрытия дефицита, в том числе в части прогноза привлечения и погашения бюджетных кредитов. В среднем расходы ежегодно запланированы к увеличению на </w:t>
      </w:r>
      <w:r w:rsidR="007C45C2">
        <w:rPr>
          <w:sz w:val="28"/>
          <w:szCs w:val="28"/>
        </w:rPr>
        <w:t>0</w:t>
      </w:r>
      <w:r w:rsidRPr="004B422D">
        <w:rPr>
          <w:sz w:val="28"/>
          <w:szCs w:val="28"/>
        </w:rPr>
        <w:t>,</w:t>
      </w:r>
      <w:r w:rsidR="007C45C2">
        <w:rPr>
          <w:sz w:val="28"/>
          <w:szCs w:val="28"/>
        </w:rPr>
        <w:t>1</w:t>
      </w:r>
      <w:r w:rsidRPr="004B422D">
        <w:rPr>
          <w:sz w:val="28"/>
          <w:szCs w:val="28"/>
        </w:rPr>
        <w:t xml:space="preserve"> процента.</w:t>
      </w:r>
    </w:p>
    <w:p w:rsidR="00B94217" w:rsidRDefault="00B94217" w:rsidP="00B9421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Дефицит (</w:t>
      </w:r>
      <w:proofErr w:type="spellStart"/>
      <w:r>
        <w:rPr>
          <w:sz w:val="28"/>
        </w:rPr>
        <w:t>профицит</w:t>
      </w:r>
      <w:proofErr w:type="spellEnd"/>
      <w:r>
        <w:rPr>
          <w:sz w:val="28"/>
        </w:rPr>
        <w:t xml:space="preserve">), источники финансирования дефицита прогнозируются с учетом привлечения и погашения бюджетных кредитов, при безусловном исполнении в 2025 – 2026 гг. бюджетом поселения долговых обязательств в полном объеме. </w:t>
      </w:r>
    </w:p>
    <w:p w:rsidR="00B94217" w:rsidRDefault="00B94217" w:rsidP="00B9421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Бюджетным прогнозом предусмотрен нулевой уровень муниципального долга на период 2023 – 2036 годов</w:t>
      </w:r>
      <w:r w:rsidR="003C0BE8">
        <w:rPr>
          <w:sz w:val="28"/>
        </w:rPr>
        <w:t>.</w:t>
      </w:r>
    </w:p>
    <w:p w:rsidR="0070137E" w:rsidRPr="00F83F90" w:rsidRDefault="0070137E" w:rsidP="0070137E">
      <w:pPr>
        <w:widowControl w:val="0"/>
        <w:ind w:firstLine="709"/>
        <w:jc w:val="both"/>
        <w:rPr>
          <w:sz w:val="28"/>
        </w:rPr>
      </w:pPr>
      <w:r w:rsidRPr="00F83F90">
        <w:rPr>
          <w:sz w:val="28"/>
        </w:rPr>
        <w:t>На период 2023 года параметры бюджетного прогноза сформированы с</w:t>
      </w:r>
      <w:r w:rsidRPr="00F83F90">
        <w:t> </w:t>
      </w:r>
      <w:r w:rsidRPr="00F83F90">
        <w:rPr>
          <w:sz w:val="28"/>
        </w:rPr>
        <w:t xml:space="preserve">учетом показателей, первоначально предусмотренных </w:t>
      </w:r>
      <w:r w:rsidR="00C536B0" w:rsidRPr="00F83F90">
        <w:rPr>
          <w:sz w:val="28"/>
        </w:rPr>
        <w:t>Решением</w:t>
      </w:r>
      <w:r w:rsidRPr="00F83F90">
        <w:rPr>
          <w:sz w:val="28"/>
        </w:rPr>
        <w:t xml:space="preserve"> </w:t>
      </w:r>
      <w:r w:rsidR="00C536B0" w:rsidRPr="00F83F90">
        <w:rPr>
          <w:sz w:val="28"/>
        </w:rPr>
        <w:t xml:space="preserve">Собрания депутатов Усть-Донецкого городского поселения </w:t>
      </w:r>
      <w:r w:rsidRPr="00F83F90">
        <w:rPr>
          <w:sz w:val="28"/>
        </w:rPr>
        <w:t>от </w:t>
      </w:r>
      <w:r w:rsidR="00C536B0" w:rsidRPr="00F83F90">
        <w:rPr>
          <w:sz w:val="28"/>
        </w:rPr>
        <w:t>21.12.2022 № 104</w:t>
      </w:r>
      <w:r w:rsidRPr="00F83F90">
        <w:rPr>
          <w:sz w:val="28"/>
        </w:rPr>
        <w:t xml:space="preserve"> «</w:t>
      </w:r>
      <w:r w:rsidR="00C536B0" w:rsidRPr="00F83F90">
        <w:rPr>
          <w:rFonts w:eastAsia="Calibri"/>
          <w:sz w:val="28"/>
          <w:szCs w:val="28"/>
        </w:rPr>
        <w:t>О бюджете Усть-Донецкого городского поселения Усть-Донецкого района на 2023 год и на плановый период 2024 и 2025 годов</w:t>
      </w:r>
      <w:r w:rsidRPr="00F83F90">
        <w:rPr>
          <w:sz w:val="28"/>
        </w:rPr>
        <w:t>».</w:t>
      </w:r>
    </w:p>
    <w:p w:rsidR="0070137E" w:rsidRDefault="0070137E" w:rsidP="0070137E">
      <w:pPr>
        <w:widowControl w:val="0"/>
        <w:ind w:firstLine="709"/>
        <w:jc w:val="both"/>
        <w:rPr>
          <w:sz w:val="28"/>
        </w:rPr>
      </w:pPr>
      <w:r w:rsidRPr="00F83F90">
        <w:rPr>
          <w:sz w:val="28"/>
        </w:rPr>
        <w:t>Параметры бюджета</w:t>
      </w:r>
      <w:r w:rsidR="00AD02ED" w:rsidRPr="00F83F90">
        <w:rPr>
          <w:sz w:val="28"/>
        </w:rPr>
        <w:t xml:space="preserve"> поселения</w:t>
      </w:r>
      <w:r w:rsidRPr="00F83F90">
        <w:rPr>
          <w:sz w:val="28"/>
        </w:rPr>
        <w:t xml:space="preserve"> на период 2024 – 2026 годов приведены в соответствие с показателями, первоначально предусмотренными </w:t>
      </w:r>
      <w:r w:rsidR="00AD02ED" w:rsidRPr="00F83F90">
        <w:rPr>
          <w:sz w:val="28"/>
        </w:rPr>
        <w:t>Решением Собрания депутатов Усть-Донецкого городского поселения от 26</w:t>
      </w:r>
      <w:r w:rsidRPr="00F83F90">
        <w:rPr>
          <w:sz w:val="28"/>
        </w:rPr>
        <w:t>.12.2023 № </w:t>
      </w:r>
      <w:r w:rsidR="00AD02ED" w:rsidRPr="00F83F90">
        <w:rPr>
          <w:sz w:val="28"/>
        </w:rPr>
        <w:t>167</w:t>
      </w:r>
      <w:r w:rsidRPr="00F83F90">
        <w:rPr>
          <w:sz w:val="28"/>
        </w:rPr>
        <w:t xml:space="preserve"> «</w:t>
      </w:r>
      <w:r w:rsidR="00AD02ED" w:rsidRPr="00F83F90">
        <w:rPr>
          <w:rFonts w:eastAsia="Calibri"/>
          <w:sz w:val="28"/>
          <w:szCs w:val="28"/>
        </w:rPr>
        <w:t>О бюджете Усть-Донецкого городского поселения Усть-Донецкого района на 2024 год и на плановый период 2025 и 2026 годов</w:t>
      </w:r>
      <w:r w:rsidRPr="00F83F90">
        <w:rPr>
          <w:sz w:val="28"/>
        </w:rPr>
        <w:t>».</w:t>
      </w:r>
    </w:p>
    <w:p w:rsidR="00BB3795" w:rsidRDefault="00BB3795" w:rsidP="00BB3795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Параметры </w:t>
      </w:r>
      <w:r w:rsidRPr="00F83F90">
        <w:rPr>
          <w:sz w:val="28"/>
        </w:rPr>
        <w:t xml:space="preserve">бюджета поселения </w:t>
      </w:r>
      <w:r>
        <w:rPr>
          <w:sz w:val="28"/>
        </w:rPr>
        <w:t xml:space="preserve">на период 2025 – 2027 годов приведены в соответствие с показателями, первоначально предусмотренными </w:t>
      </w:r>
      <w:r w:rsidRPr="00F83F90">
        <w:rPr>
          <w:sz w:val="28"/>
        </w:rPr>
        <w:t>Решением Собрания депутатов Усть-Донецкого городского поселения</w:t>
      </w:r>
      <w:r>
        <w:rPr>
          <w:sz w:val="28"/>
        </w:rPr>
        <w:t xml:space="preserve"> от 25.12.2024 № 226 </w:t>
      </w:r>
      <w:r w:rsidRPr="00F83F90">
        <w:rPr>
          <w:sz w:val="28"/>
        </w:rPr>
        <w:t>«</w:t>
      </w:r>
      <w:r w:rsidRPr="00F83F90">
        <w:rPr>
          <w:rFonts w:eastAsia="Calibri"/>
          <w:sz w:val="28"/>
          <w:szCs w:val="28"/>
        </w:rPr>
        <w:t>О бюджете Усть-Донецкого городского поселения Усть-Донецкого района на 202</w:t>
      </w:r>
      <w:r>
        <w:rPr>
          <w:rFonts w:eastAsia="Calibri"/>
          <w:sz w:val="28"/>
          <w:szCs w:val="28"/>
        </w:rPr>
        <w:t>5</w:t>
      </w:r>
      <w:r w:rsidRPr="00F83F90">
        <w:rPr>
          <w:rFonts w:eastAsia="Calibri"/>
          <w:sz w:val="28"/>
          <w:szCs w:val="28"/>
        </w:rPr>
        <w:t xml:space="preserve"> год и на плановый период 202</w:t>
      </w:r>
      <w:r>
        <w:rPr>
          <w:rFonts w:eastAsia="Calibri"/>
          <w:sz w:val="28"/>
          <w:szCs w:val="28"/>
        </w:rPr>
        <w:t>6</w:t>
      </w:r>
      <w:r w:rsidRPr="00F83F90">
        <w:rPr>
          <w:rFonts w:eastAsia="Calibri"/>
          <w:sz w:val="28"/>
          <w:szCs w:val="28"/>
        </w:rPr>
        <w:t xml:space="preserve"> и 202</w:t>
      </w:r>
      <w:r>
        <w:rPr>
          <w:rFonts w:eastAsia="Calibri"/>
          <w:sz w:val="28"/>
          <w:szCs w:val="28"/>
        </w:rPr>
        <w:t>7</w:t>
      </w:r>
      <w:r w:rsidRPr="00F83F90">
        <w:rPr>
          <w:rFonts w:eastAsia="Calibri"/>
          <w:sz w:val="28"/>
          <w:szCs w:val="28"/>
        </w:rPr>
        <w:t xml:space="preserve"> годов</w:t>
      </w:r>
      <w:r w:rsidRPr="00F83F90">
        <w:rPr>
          <w:sz w:val="28"/>
        </w:rPr>
        <w:t>»</w:t>
      </w:r>
      <w:r>
        <w:rPr>
          <w:sz w:val="28"/>
        </w:rPr>
        <w:t>.</w:t>
      </w:r>
    </w:p>
    <w:p w:rsidR="00AD1151" w:rsidRDefault="00AD1151" w:rsidP="00AD1151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Параметры </w:t>
      </w:r>
      <w:r w:rsidRPr="00F83F90">
        <w:rPr>
          <w:sz w:val="28"/>
        </w:rPr>
        <w:t xml:space="preserve">бюджета поселения </w:t>
      </w:r>
      <w:r>
        <w:rPr>
          <w:sz w:val="28"/>
        </w:rPr>
        <w:t xml:space="preserve">на период 2026 – 2028 годов приведены в соответствие с показателями, первоначально предусмотренными </w:t>
      </w:r>
      <w:r w:rsidRPr="00F83F90">
        <w:rPr>
          <w:sz w:val="28"/>
        </w:rPr>
        <w:t>Решением Собрания депутатов Усть-Донецкого городского поселения</w:t>
      </w:r>
      <w:r>
        <w:rPr>
          <w:sz w:val="28"/>
        </w:rPr>
        <w:t xml:space="preserve"> от 24.12.2025 № 273 </w:t>
      </w:r>
      <w:r w:rsidRPr="00F83F90">
        <w:rPr>
          <w:sz w:val="28"/>
        </w:rPr>
        <w:t>«</w:t>
      </w:r>
      <w:r w:rsidRPr="00F83F90">
        <w:rPr>
          <w:rFonts w:eastAsia="Calibri"/>
          <w:sz w:val="28"/>
          <w:szCs w:val="28"/>
        </w:rPr>
        <w:t>О бюджете Усть-Донецкого городского поселения Усть-Донецкого района на 202</w:t>
      </w:r>
      <w:r>
        <w:rPr>
          <w:rFonts w:eastAsia="Calibri"/>
          <w:sz w:val="28"/>
          <w:szCs w:val="28"/>
        </w:rPr>
        <w:t>6</w:t>
      </w:r>
      <w:r w:rsidRPr="00F83F90">
        <w:rPr>
          <w:rFonts w:eastAsia="Calibri"/>
          <w:sz w:val="28"/>
          <w:szCs w:val="28"/>
        </w:rPr>
        <w:t xml:space="preserve"> год и на плановый период 202</w:t>
      </w:r>
      <w:r>
        <w:rPr>
          <w:rFonts w:eastAsia="Calibri"/>
          <w:sz w:val="28"/>
          <w:szCs w:val="28"/>
        </w:rPr>
        <w:t>7</w:t>
      </w:r>
      <w:r w:rsidRPr="00F83F90">
        <w:rPr>
          <w:rFonts w:eastAsia="Calibri"/>
          <w:sz w:val="28"/>
          <w:szCs w:val="28"/>
        </w:rPr>
        <w:t xml:space="preserve"> и 202</w:t>
      </w:r>
      <w:r>
        <w:rPr>
          <w:rFonts w:eastAsia="Calibri"/>
          <w:sz w:val="28"/>
          <w:szCs w:val="28"/>
        </w:rPr>
        <w:t>8</w:t>
      </w:r>
      <w:r w:rsidRPr="00F83F90">
        <w:rPr>
          <w:rFonts w:eastAsia="Calibri"/>
          <w:sz w:val="28"/>
          <w:szCs w:val="28"/>
        </w:rPr>
        <w:t xml:space="preserve"> годов</w:t>
      </w:r>
      <w:r w:rsidRPr="00F83F90">
        <w:rPr>
          <w:sz w:val="28"/>
        </w:rPr>
        <w:t>»</w:t>
      </w:r>
      <w:r>
        <w:rPr>
          <w:sz w:val="28"/>
        </w:rPr>
        <w:t>.</w:t>
      </w:r>
    </w:p>
    <w:p w:rsidR="00BB3795" w:rsidRPr="00F83F90" w:rsidRDefault="00BB3795" w:rsidP="0070137E">
      <w:pPr>
        <w:widowControl w:val="0"/>
        <w:ind w:firstLine="709"/>
        <w:jc w:val="both"/>
        <w:rPr>
          <w:sz w:val="28"/>
        </w:rPr>
      </w:pPr>
    </w:p>
    <w:p w:rsidR="0070137E" w:rsidRPr="00F83F90" w:rsidRDefault="0070137E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5691" w:rsidRPr="00275691" w:rsidRDefault="00275691" w:rsidP="00275691">
      <w:pPr>
        <w:rPr>
          <w:kern w:val="2"/>
          <w:sz w:val="28"/>
          <w:szCs w:val="28"/>
        </w:rPr>
        <w:sectPr w:rsidR="00275691" w:rsidRPr="00275691" w:rsidSect="00DB6F87">
          <w:pgSz w:w="11907" w:h="16839" w:code="9"/>
          <w:pgMar w:top="709" w:right="567" w:bottom="1134" w:left="1701" w:header="720" w:footer="720" w:gutter="0"/>
          <w:cols w:space="720"/>
          <w:titlePg/>
          <w:docGrid w:linePitch="272"/>
        </w:sectPr>
      </w:pPr>
    </w:p>
    <w:p w:rsidR="00275691" w:rsidRPr="004B422D" w:rsidRDefault="00275691" w:rsidP="004B422D">
      <w:pPr>
        <w:suppressAutoHyphens/>
        <w:jc w:val="center"/>
        <w:rPr>
          <w:sz w:val="28"/>
          <w:szCs w:val="28"/>
        </w:rPr>
      </w:pPr>
      <w:bookmarkStart w:id="1" w:name="Par52"/>
      <w:bookmarkEnd w:id="1"/>
      <w:r w:rsidRPr="004B422D">
        <w:rPr>
          <w:sz w:val="28"/>
          <w:szCs w:val="28"/>
        </w:rPr>
        <w:lastRenderedPageBreak/>
        <w:t>1.</w:t>
      </w:r>
      <w:r w:rsidR="00F46B19">
        <w:rPr>
          <w:sz w:val="28"/>
          <w:szCs w:val="28"/>
        </w:rPr>
        <w:t> </w:t>
      </w:r>
      <w:r w:rsidRPr="004B422D">
        <w:rPr>
          <w:sz w:val="28"/>
          <w:szCs w:val="28"/>
        </w:rPr>
        <w:t>Основные параметры варианта долгосрочного прогноза,</w:t>
      </w:r>
    </w:p>
    <w:p w:rsidR="00275691" w:rsidRPr="004B422D" w:rsidRDefault="00275691" w:rsidP="004B422D">
      <w:pPr>
        <w:suppressAutoHyphens/>
        <w:jc w:val="center"/>
        <w:rPr>
          <w:sz w:val="28"/>
          <w:szCs w:val="28"/>
        </w:rPr>
      </w:pPr>
      <w:proofErr w:type="gramStart"/>
      <w:r w:rsidRPr="004B422D">
        <w:rPr>
          <w:sz w:val="28"/>
          <w:szCs w:val="28"/>
        </w:rPr>
        <w:t>определенные в качестве базовых для целей долгосрочного бюджетного планирования</w:t>
      </w:r>
      <w:proofErr w:type="gramEnd"/>
    </w:p>
    <w:p w:rsidR="00275691" w:rsidRPr="00275691" w:rsidRDefault="00275691" w:rsidP="00275691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tbl>
      <w:tblPr>
        <w:tblW w:w="54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"/>
        <w:gridCol w:w="911"/>
        <w:gridCol w:w="704"/>
        <w:gridCol w:w="936"/>
        <w:gridCol w:w="1033"/>
        <w:gridCol w:w="985"/>
        <w:gridCol w:w="1031"/>
        <w:gridCol w:w="993"/>
        <w:gridCol w:w="993"/>
        <w:gridCol w:w="993"/>
        <w:gridCol w:w="992"/>
        <w:gridCol w:w="985"/>
        <w:gridCol w:w="998"/>
        <w:gridCol w:w="987"/>
        <w:gridCol w:w="997"/>
        <w:gridCol w:w="992"/>
        <w:gridCol w:w="993"/>
      </w:tblGrid>
      <w:tr w:rsidR="00275691" w:rsidRPr="004B422D" w:rsidTr="001E5DC8">
        <w:trPr>
          <w:tblHeader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F46B19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№</w:t>
            </w:r>
            <w:r w:rsidR="00F46B19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422D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B422D">
              <w:rPr>
                <w:bCs/>
                <w:sz w:val="24"/>
                <w:szCs w:val="24"/>
              </w:rPr>
              <w:t>/</w:t>
            </w:r>
            <w:proofErr w:type="spellStart"/>
            <w:r w:rsidRPr="004B422D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Основные показатели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4B422D" w:rsidP="001E5DC8">
            <w:pPr>
              <w:ind w:hanging="485"/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Единица изме</w:t>
            </w:r>
            <w:r w:rsidR="00275691" w:rsidRPr="004B422D">
              <w:rPr>
                <w:bCs/>
                <w:sz w:val="24"/>
                <w:szCs w:val="24"/>
              </w:rPr>
              <w:t>рения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sz w:val="24"/>
                <w:szCs w:val="24"/>
              </w:rPr>
            </w:pPr>
            <w:r w:rsidRPr="004B422D">
              <w:rPr>
                <w:sz w:val="24"/>
                <w:szCs w:val="24"/>
              </w:rPr>
              <w:t xml:space="preserve">Год периода </w:t>
            </w:r>
            <w:r w:rsidRPr="004B422D">
              <w:rPr>
                <w:bCs/>
                <w:sz w:val="24"/>
                <w:szCs w:val="24"/>
              </w:rPr>
              <w:t>прогнозирования *</w:t>
            </w:r>
          </w:p>
        </w:tc>
      </w:tr>
      <w:tr w:rsidR="001E5DC8" w:rsidRPr="004B422D" w:rsidTr="001E5DC8">
        <w:trPr>
          <w:tblHeader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rPr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rPr>
                <w:bCs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2031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B422D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4B422D">
              <w:rPr>
                <w:bCs/>
                <w:sz w:val="24"/>
                <w:szCs w:val="24"/>
              </w:rPr>
              <w:t>2036</w:t>
            </w:r>
          </w:p>
        </w:tc>
      </w:tr>
    </w:tbl>
    <w:p w:rsidR="00275691" w:rsidRPr="00275691" w:rsidRDefault="00275691" w:rsidP="00275691">
      <w:pPr>
        <w:spacing w:line="244" w:lineRule="auto"/>
        <w:rPr>
          <w:sz w:val="2"/>
          <w:szCs w:val="2"/>
        </w:rPr>
      </w:pPr>
    </w:p>
    <w:tbl>
      <w:tblPr>
        <w:tblW w:w="54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8"/>
        <w:gridCol w:w="921"/>
        <w:gridCol w:w="710"/>
        <w:gridCol w:w="973"/>
        <w:gridCol w:w="1008"/>
        <w:gridCol w:w="991"/>
        <w:gridCol w:w="996"/>
        <w:gridCol w:w="973"/>
        <w:gridCol w:w="992"/>
        <w:gridCol w:w="992"/>
        <w:gridCol w:w="1011"/>
        <w:gridCol w:w="994"/>
        <w:gridCol w:w="991"/>
        <w:gridCol w:w="991"/>
        <w:gridCol w:w="993"/>
        <w:gridCol w:w="992"/>
        <w:gridCol w:w="991"/>
      </w:tblGrid>
      <w:tr w:rsidR="001E5DC8" w:rsidRPr="00F46B19" w:rsidTr="00774D93">
        <w:trPr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17</w:t>
            </w:r>
          </w:p>
        </w:tc>
      </w:tr>
      <w:tr w:rsidR="001E5DC8" w:rsidRPr="00F46B19" w:rsidTr="00774D93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D07B7" w:rsidRDefault="00275691" w:rsidP="004B422D">
            <w:pPr>
              <w:rPr>
                <w:bCs/>
                <w:sz w:val="24"/>
                <w:szCs w:val="24"/>
              </w:rPr>
            </w:pPr>
            <w:r w:rsidRPr="004D07B7">
              <w:rPr>
                <w:bCs/>
                <w:sz w:val="24"/>
                <w:szCs w:val="24"/>
              </w:rPr>
              <w:t>Индекс потреби</w:t>
            </w:r>
            <w:r w:rsidRPr="004D07B7">
              <w:rPr>
                <w:bCs/>
                <w:sz w:val="24"/>
                <w:szCs w:val="24"/>
              </w:rPr>
              <w:softHyphen/>
              <w:t xml:space="preserve">тельских цен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4B422D" w:rsidP="004B422D">
            <w:pPr>
              <w:jc w:val="center"/>
              <w:rPr>
                <w:sz w:val="22"/>
                <w:szCs w:val="22"/>
              </w:rPr>
            </w:pPr>
            <w:r w:rsidRPr="001E5DC8">
              <w:rPr>
                <w:sz w:val="22"/>
                <w:szCs w:val="22"/>
              </w:rPr>
              <w:t>процен</w:t>
            </w:r>
            <w:r w:rsidR="00275691" w:rsidRPr="001E5DC8">
              <w:rPr>
                <w:sz w:val="22"/>
                <w:szCs w:val="22"/>
              </w:rPr>
              <w:t>тов к преды</w:t>
            </w:r>
            <w:r w:rsidR="00275691" w:rsidRPr="001E5DC8">
              <w:rPr>
                <w:sz w:val="22"/>
                <w:szCs w:val="22"/>
              </w:rPr>
              <w:softHyphen/>
              <w:t>дущему году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83F90" w:rsidRDefault="00275691" w:rsidP="004B422D">
            <w:pPr>
              <w:jc w:val="center"/>
              <w:rPr>
                <w:sz w:val="22"/>
                <w:szCs w:val="22"/>
              </w:rPr>
            </w:pPr>
            <w:r w:rsidRPr="00F83F90">
              <w:rPr>
                <w:sz w:val="22"/>
                <w:szCs w:val="22"/>
              </w:rPr>
              <w:t>104,0</w:t>
            </w:r>
          </w:p>
        </w:tc>
      </w:tr>
      <w:tr w:rsidR="001E5DC8" w:rsidRPr="00F46B19" w:rsidTr="00774D93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4D07B7" w:rsidRDefault="00F46B19" w:rsidP="004B422D">
            <w:pPr>
              <w:rPr>
                <w:bCs/>
                <w:sz w:val="24"/>
                <w:szCs w:val="24"/>
              </w:rPr>
            </w:pPr>
            <w:r w:rsidRPr="004D07B7">
              <w:rPr>
                <w:bCs/>
                <w:sz w:val="24"/>
                <w:szCs w:val="24"/>
              </w:rPr>
              <w:t>Валовой региональ</w:t>
            </w:r>
            <w:r w:rsidR="00275691" w:rsidRPr="004D07B7">
              <w:rPr>
                <w:bCs/>
                <w:sz w:val="24"/>
                <w:szCs w:val="24"/>
              </w:rPr>
              <w:t>ный продукт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E5DC8" w:rsidRDefault="00275691" w:rsidP="004B4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06F8C" w:rsidRDefault="00275691" w:rsidP="004B422D">
            <w:pPr>
              <w:jc w:val="center"/>
              <w:rPr>
                <w:sz w:val="24"/>
                <w:szCs w:val="24"/>
                <w:highlight w:val="magenta"/>
              </w:rPr>
            </w:pPr>
          </w:p>
        </w:tc>
      </w:tr>
      <w:tr w:rsidR="001E5DC8" w:rsidRPr="00F46B19" w:rsidTr="00774D93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F46B19" w:rsidRDefault="00A130B3" w:rsidP="004B422D">
            <w:pPr>
              <w:rPr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4D07B7" w:rsidRDefault="00A130B3" w:rsidP="004B422D">
            <w:pPr>
              <w:rPr>
                <w:bCs/>
                <w:sz w:val="24"/>
                <w:szCs w:val="24"/>
              </w:rPr>
            </w:pPr>
            <w:r w:rsidRPr="004D07B7">
              <w:rPr>
                <w:bCs/>
                <w:sz w:val="24"/>
                <w:szCs w:val="24"/>
              </w:rPr>
              <w:t>в основных ценах соответствующих лет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1E5DC8" w:rsidRDefault="00774D93" w:rsidP="004B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="00A130B3" w:rsidRPr="001E5DC8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B20107" w:rsidRDefault="00A130B3" w:rsidP="008D477A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B20107">
              <w:rPr>
                <w:spacing w:val="-10"/>
                <w:kern w:val="2"/>
                <w:sz w:val="22"/>
                <w:szCs w:val="22"/>
              </w:rPr>
              <w:t>49</w:t>
            </w:r>
            <w:r w:rsidR="00B20107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B20107">
              <w:rPr>
                <w:spacing w:val="-10"/>
                <w:kern w:val="2"/>
                <w:sz w:val="22"/>
                <w:szCs w:val="22"/>
              </w:rPr>
              <w:t>900,0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B20107" w:rsidRDefault="00A130B3" w:rsidP="008D477A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B20107">
              <w:rPr>
                <w:spacing w:val="-10"/>
                <w:kern w:val="2"/>
                <w:sz w:val="22"/>
                <w:szCs w:val="22"/>
              </w:rPr>
              <w:t>51</w:t>
            </w:r>
            <w:r w:rsidR="00B20107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B20107">
              <w:rPr>
                <w:spacing w:val="-10"/>
                <w:kern w:val="2"/>
                <w:sz w:val="22"/>
                <w:szCs w:val="22"/>
              </w:rPr>
              <w:t>600,0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B20107" w:rsidRDefault="00A130B3" w:rsidP="008D477A">
            <w:pPr>
              <w:ind w:hanging="58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B20107">
              <w:rPr>
                <w:spacing w:val="-10"/>
                <w:kern w:val="2"/>
                <w:sz w:val="22"/>
                <w:szCs w:val="22"/>
              </w:rPr>
              <w:t>53</w:t>
            </w:r>
            <w:r w:rsidR="00B20107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B20107">
              <w:rPr>
                <w:spacing w:val="-10"/>
                <w:kern w:val="2"/>
                <w:sz w:val="22"/>
                <w:szCs w:val="22"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B20107" w:rsidRDefault="00A130B3" w:rsidP="008D477A">
            <w:pPr>
              <w:ind w:hanging="58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B20107">
              <w:rPr>
                <w:spacing w:val="-10"/>
                <w:kern w:val="2"/>
                <w:sz w:val="22"/>
                <w:szCs w:val="22"/>
              </w:rPr>
              <w:t>56</w:t>
            </w:r>
            <w:r w:rsidR="00B20107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B20107">
              <w:rPr>
                <w:spacing w:val="-10"/>
                <w:kern w:val="2"/>
                <w:sz w:val="22"/>
                <w:szCs w:val="22"/>
              </w:rPr>
              <w:t>400,0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B20107" w:rsidRDefault="00A130B3" w:rsidP="008D477A">
            <w:pPr>
              <w:ind w:hanging="58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B20107">
              <w:rPr>
                <w:spacing w:val="-10"/>
                <w:kern w:val="2"/>
                <w:sz w:val="22"/>
                <w:szCs w:val="22"/>
              </w:rPr>
              <w:t>59</w:t>
            </w:r>
            <w:r w:rsidR="00B20107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B20107">
              <w:rPr>
                <w:spacing w:val="-10"/>
                <w:kern w:val="2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B20107" w:rsidRDefault="00A130B3" w:rsidP="008D477A">
            <w:pPr>
              <w:ind w:hanging="58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B20107">
              <w:rPr>
                <w:spacing w:val="-10"/>
                <w:kern w:val="2"/>
                <w:sz w:val="22"/>
                <w:szCs w:val="22"/>
              </w:rPr>
              <w:t>62</w:t>
            </w:r>
            <w:r w:rsidR="00B20107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B20107">
              <w:rPr>
                <w:spacing w:val="-10"/>
                <w:kern w:val="2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B20107" w:rsidRDefault="00A130B3" w:rsidP="008D477A">
            <w:pPr>
              <w:ind w:hanging="58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B20107">
              <w:rPr>
                <w:spacing w:val="-10"/>
                <w:kern w:val="2"/>
                <w:sz w:val="22"/>
                <w:szCs w:val="22"/>
              </w:rPr>
              <w:t>65</w:t>
            </w:r>
            <w:r w:rsidR="00B20107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B20107">
              <w:rPr>
                <w:spacing w:val="-10"/>
                <w:kern w:val="2"/>
                <w:sz w:val="22"/>
                <w:szCs w:val="22"/>
              </w:rPr>
              <w:t>700,0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B20107" w:rsidRDefault="00A130B3" w:rsidP="008D477A">
            <w:pPr>
              <w:ind w:hanging="58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B20107">
              <w:rPr>
                <w:spacing w:val="-10"/>
                <w:kern w:val="2"/>
                <w:sz w:val="22"/>
                <w:szCs w:val="22"/>
              </w:rPr>
              <w:t>69</w:t>
            </w:r>
            <w:r w:rsidR="00B20107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B20107">
              <w:rPr>
                <w:spacing w:val="-10"/>
                <w:kern w:val="2"/>
                <w:sz w:val="22"/>
                <w:szCs w:val="22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6A580E" w:rsidRDefault="00E16FB3" w:rsidP="004B422D">
            <w:pPr>
              <w:jc w:val="center"/>
              <w:rPr>
                <w:sz w:val="22"/>
                <w:szCs w:val="22"/>
              </w:rPr>
            </w:pPr>
            <w:r w:rsidRPr="006A580E">
              <w:rPr>
                <w:sz w:val="22"/>
                <w:szCs w:val="22"/>
              </w:rPr>
              <w:t>73 149,6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6A580E" w:rsidRDefault="00E16FB3" w:rsidP="004B422D">
            <w:pPr>
              <w:jc w:val="center"/>
              <w:rPr>
                <w:sz w:val="22"/>
                <w:szCs w:val="22"/>
              </w:rPr>
            </w:pPr>
            <w:r w:rsidRPr="006A580E">
              <w:rPr>
                <w:sz w:val="22"/>
                <w:szCs w:val="22"/>
              </w:rPr>
              <w:t>76807,1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6A580E" w:rsidRDefault="00E16FB3" w:rsidP="004B422D">
            <w:pPr>
              <w:jc w:val="center"/>
              <w:rPr>
                <w:sz w:val="22"/>
                <w:szCs w:val="22"/>
              </w:rPr>
            </w:pPr>
            <w:r w:rsidRPr="006A580E">
              <w:rPr>
                <w:sz w:val="22"/>
                <w:szCs w:val="22"/>
              </w:rPr>
              <w:t>80 724,3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6A580E" w:rsidRDefault="00E16FB3" w:rsidP="004B422D">
            <w:pPr>
              <w:jc w:val="center"/>
              <w:rPr>
                <w:spacing w:val="-6"/>
                <w:sz w:val="22"/>
                <w:szCs w:val="22"/>
              </w:rPr>
            </w:pPr>
            <w:r w:rsidRPr="006A580E">
              <w:rPr>
                <w:spacing w:val="-6"/>
                <w:sz w:val="22"/>
                <w:szCs w:val="22"/>
              </w:rPr>
              <w:t>84 841,2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6A580E" w:rsidRDefault="00E16FB3" w:rsidP="004B422D">
            <w:pPr>
              <w:jc w:val="center"/>
              <w:rPr>
                <w:sz w:val="22"/>
                <w:szCs w:val="22"/>
              </w:rPr>
            </w:pPr>
            <w:r w:rsidRPr="006A580E">
              <w:rPr>
                <w:sz w:val="22"/>
                <w:szCs w:val="22"/>
              </w:rPr>
              <w:t>88 743,9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6A580E" w:rsidRDefault="00E16FB3" w:rsidP="004B422D">
            <w:pPr>
              <w:jc w:val="center"/>
              <w:rPr>
                <w:sz w:val="22"/>
                <w:szCs w:val="22"/>
              </w:rPr>
            </w:pPr>
            <w:r w:rsidRPr="006A580E">
              <w:rPr>
                <w:sz w:val="22"/>
                <w:szCs w:val="22"/>
              </w:rPr>
              <w:t>92 826,1</w:t>
            </w:r>
          </w:p>
        </w:tc>
      </w:tr>
      <w:tr w:rsidR="001E5DC8" w:rsidRPr="00F46B19" w:rsidTr="00774D93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F46B19" w:rsidRDefault="00A130B3" w:rsidP="004B422D">
            <w:pPr>
              <w:rPr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4D07B7" w:rsidRDefault="00A130B3" w:rsidP="004B422D">
            <w:pPr>
              <w:rPr>
                <w:bCs/>
                <w:sz w:val="24"/>
                <w:szCs w:val="24"/>
              </w:rPr>
            </w:pPr>
            <w:r w:rsidRPr="004D07B7">
              <w:rPr>
                <w:bCs/>
                <w:sz w:val="24"/>
                <w:szCs w:val="24"/>
              </w:rPr>
              <w:t>в сопоставимых ценах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1E5DC8" w:rsidRDefault="00A130B3" w:rsidP="004B422D">
            <w:pPr>
              <w:jc w:val="center"/>
              <w:rPr>
                <w:sz w:val="22"/>
                <w:szCs w:val="22"/>
              </w:rPr>
            </w:pPr>
            <w:r w:rsidRPr="001E5DC8">
              <w:rPr>
                <w:sz w:val="22"/>
                <w:szCs w:val="22"/>
              </w:rPr>
              <w:t>процентов к преды</w:t>
            </w:r>
            <w:r w:rsidRPr="001E5DC8">
              <w:rPr>
                <w:sz w:val="22"/>
                <w:szCs w:val="22"/>
              </w:rPr>
              <w:softHyphen/>
              <w:t>дущему году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DC16DB" w:rsidRDefault="00A130B3" w:rsidP="008D477A">
            <w:pPr>
              <w:jc w:val="center"/>
              <w:rPr>
                <w:kern w:val="2"/>
                <w:sz w:val="22"/>
                <w:szCs w:val="22"/>
              </w:rPr>
            </w:pPr>
            <w:r w:rsidRPr="00DC16DB">
              <w:rPr>
                <w:kern w:val="2"/>
                <w:sz w:val="22"/>
                <w:szCs w:val="22"/>
              </w:rPr>
              <w:t>103,3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DC16DB" w:rsidRDefault="00A130B3" w:rsidP="008D477A">
            <w:pPr>
              <w:jc w:val="center"/>
              <w:rPr>
                <w:kern w:val="2"/>
                <w:sz w:val="22"/>
                <w:szCs w:val="22"/>
              </w:rPr>
            </w:pPr>
            <w:r w:rsidRPr="00DC16DB">
              <w:rPr>
                <w:kern w:val="2"/>
                <w:sz w:val="22"/>
                <w:szCs w:val="22"/>
              </w:rPr>
              <w:t>103,4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DC16DB" w:rsidRDefault="00A130B3" w:rsidP="008D477A">
            <w:pPr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DC16DB">
              <w:rPr>
                <w:kern w:val="2"/>
                <w:sz w:val="22"/>
                <w:szCs w:val="22"/>
              </w:rPr>
              <w:t>104,5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DC16DB" w:rsidRDefault="00A130B3" w:rsidP="008D477A">
            <w:pPr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DC16DB">
              <w:rPr>
                <w:kern w:val="2"/>
                <w:sz w:val="22"/>
                <w:szCs w:val="22"/>
              </w:rPr>
              <w:t>104,6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DC16DB" w:rsidRDefault="00A130B3" w:rsidP="008D477A">
            <w:pPr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DC16DB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DC16DB" w:rsidRDefault="00A130B3" w:rsidP="008D477A">
            <w:pPr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DC16DB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DC16DB" w:rsidRDefault="00A130B3" w:rsidP="008D477A">
            <w:pPr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DC16DB">
              <w:rPr>
                <w:kern w:val="2"/>
                <w:sz w:val="22"/>
                <w:szCs w:val="22"/>
              </w:rPr>
              <w:t>105,5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DC16DB" w:rsidRDefault="00A130B3" w:rsidP="008D477A">
            <w:pPr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DC16DB">
              <w:rPr>
                <w:kern w:val="2"/>
                <w:sz w:val="22"/>
                <w:szCs w:val="22"/>
              </w:rPr>
              <w:t>105,9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E16FB3" w:rsidRDefault="00A130B3" w:rsidP="004B422D">
            <w:pPr>
              <w:jc w:val="center"/>
              <w:rPr>
                <w:sz w:val="24"/>
                <w:szCs w:val="24"/>
              </w:rPr>
            </w:pPr>
            <w:r w:rsidRPr="00E16FB3">
              <w:rPr>
                <w:sz w:val="24"/>
                <w:szCs w:val="24"/>
              </w:rPr>
              <w:t>105,1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E16FB3" w:rsidRDefault="00A130B3" w:rsidP="004B422D">
            <w:pPr>
              <w:ind w:hanging="58"/>
              <w:jc w:val="center"/>
              <w:rPr>
                <w:sz w:val="24"/>
                <w:szCs w:val="24"/>
              </w:rPr>
            </w:pPr>
            <w:r w:rsidRPr="00E16FB3">
              <w:rPr>
                <w:sz w:val="24"/>
                <w:szCs w:val="24"/>
              </w:rPr>
              <w:t>105,0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E16FB3" w:rsidRDefault="00A130B3" w:rsidP="004B422D">
            <w:pPr>
              <w:ind w:hanging="58"/>
              <w:jc w:val="center"/>
              <w:rPr>
                <w:sz w:val="24"/>
                <w:szCs w:val="24"/>
              </w:rPr>
            </w:pPr>
            <w:r w:rsidRPr="00E16FB3">
              <w:rPr>
                <w:sz w:val="24"/>
                <w:szCs w:val="24"/>
              </w:rP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E16FB3" w:rsidRDefault="00A130B3" w:rsidP="004B422D">
            <w:pPr>
              <w:ind w:hanging="58"/>
              <w:jc w:val="center"/>
              <w:rPr>
                <w:sz w:val="24"/>
                <w:szCs w:val="24"/>
              </w:rPr>
            </w:pPr>
            <w:r w:rsidRPr="00E16FB3">
              <w:rPr>
                <w:sz w:val="24"/>
                <w:szCs w:val="24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E16FB3" w:rsidRDefault="00A130B3" w:rsidP="004B422D">
            <w:pPr>
              <w:ind w:hanging="58"/>
              <w:jc w:val="center"/>
              <w:rPr>
                <w:sz w:val="24"/>
                <w:szCs w:val="24"/>
              </w:rPr>
            </w:pPr>
            <w:r w:rsidRPr="00E16FB3">
              <w:rPr>
                <w:sz w:val="24"/>
                <w:szCs w:val="24"/>
              </w:rPr>
              <w:t>104,6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B3" w:rsidRPr="00E16FB3" w:rsidRDefault="00A130B3" w:rsidP="004B422D">
            <w:pPr>
              <w:ind w:hanging="58"/>
              <w:jc w:val="center"/>
              <w:rPr>
                <w:sz w:val="24"/>
                <w:szCs w:val="24"/>
              </w:rPr>
            </w:pPr>
            <w:r w:rsidRPr="00E16FB3">
              <w:rPr>
                <w:sz w:val="24"/>
                <w:szCs w:val="24"/>
              </w:rPr>
              <w:t>104,6</w:t>
            </w:r>
          </w:p>
        </w:tc>
      </w:tr>
      <w:tr w:rsidR="001E5DC8" w:rsidRPr="00F46B19" w:rsidTr="00774D93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bCs/>
                <w:sz w:val="24"/>
                <w:szCs w:val="24"/>
              </w:rPr>
            </w:pPr>
            <w:r w:rsidRPr="00F46B1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F46B19" w:rsidP="004B42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Фонд среднемесяч</w:t>
            </w:r>
            <w:r w:rsidR="00275691" w:rsidRPr="00F46B19">
              <w:rPr>
                <w:bCs/>
                <w:sz w:val="24"/>
                <w:szCs w:val="24"/>
              </w:rPr>
              <w:t>н</w:t>
            </w:r>
            <w:r w:rsidR="00275691" w:rsidRPr="00F46B19">
              <w:rPr>
                <w:bCs/>
                <w:sz w:val="24"/>
                <w:szCs w:val="24"/>
              </w:rPr>
              <w:lastRenderedPageBreak/>
              <w:t>ой номинальной начисленной заработной 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1E5DC8" w:rsidRDefault="00275691" w:rsidP="004B4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</w:p>
        </w:tc>
      </w:tr>
      <w:tr w:rsidR="001E5DC8" w:rsidRPr="00F46B19" w:rsidTr="00774D93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rPr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F46B19" w:rsidP="004B4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действую</w:t>
            </w:r>
            <w:r w:rsidR="00275691" w:rsidRPr="00F46B19">
              <w:rPr>
                <w:sz w:val="24"/>
                <w:szCs w:val="24"/>
              </w:rPr>
              <w:t>щих ценах,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4E3DB6" w:rsidP="004B422D">
            <w:pPr>
              <w:jc w:val="center"/>
              <w:rPr>
                <w:sz w:val="22"/>
                <w:szCs w:val="22"/>
              </w:rPr>
            </w:pPr>
            <w:r w:rsidRPr="001E5DC8">
              <w:rPr>
                <w:sz w:val="22"/>
                <w:szCs w:val="22"/>
              </w:rPr>
              <w:t>т</w:t>
            </w:r>
            <w:r w:rsidR="00AE0E4F" w:rsidRPr="001E5DC8">
              <w:rPr>
                <w:sz w:val="22"/>
                <w:szCs w:val="22"/>
              </w:rPr>
              <w:t>ыс.</w:t>
            </w:r>
            <w:r w:rsidR="00275691" w:rsidRPr="001E5DC8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774D93" w:rsidP="001E5DC8">
            <w:pPr>
              <w:jc w:val="center"/>
            </w:pPr>
            <w:r>
              <w:t>1349132,2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8A62FA" w:rsidP="00032782">
            <w:pPr>
              <w:jc w:val="center"/>
            </w:pPr>
            <w:r w:rsidRPr="001E5DC8">
              <w:t>1</w:t>
            </w:r>
            <w:r w:rsidR="00032782">
              <w:t>416565,3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032782" w:rsidP="001E5DC8">
            <w:pPr>
              <w:jc w:val="center"/>
            </w:pPr>
            <w:r>
              <w:t>1611602,75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032782" w:rsidP="00774D93">
            <w:pPr>
              <w:jc w:val="center"/>
            </w:pPr>
            <w:r>
              <w:t>1748033,54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032782" w:rsidP="00774D93">
            <w:pPr>
              <w:jc w:val="center"/>
            </w:pPr>
            <w:r>
              <w:t>1888622,34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032782" w:rsidP="001E5DC8">
            <w:pPr>
              <w:jc w:val="center"/>
            </w:pPr>
            <w:r>
              <w:t>2090658,4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1B110E" w:rsidP="00032782">
            <w:pPr>
              <w:jc w:val="center"/>
            </w:pPr>
            <w:r>
              <w:t>20</w:t>
            </w:r>
            <w:r w:rsidR="00032782">
              <w:t>98</w:t>
            </w:r>
            <w:r>
              <w:t>832,9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1B110E" w:rsidP="001E5DC8">
            <w:pPr>
              <w:jc w:val="center"/>
            </w:pPr>
            <w:r>
              <w:t>2214853,5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2F514E" w:rsidP="001E5DC8">
            <w:pPr>
              <w:jc w:val="center"/>
            </w:pPr>
            <w:r>
              <w:t>2369893,2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2F514E" w:rsidP="001E5DC8">
            <w:pPr>
              <w:jc w:val="center"/>
            </w:pPr>
            <w:r>
              <w:t>2523936,3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0C466F" w:rsidP="001E5DC8">
            <w:pPr>
              <w:jc w:val="center"/>
            </w:pPr>
            <w:r>
              <w:t>2693040,0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0C466F" w:rsidP="001E5D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2873473,7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0C466F" w:rsidP="001E5DC8">
            <w:pPr>
              <w:jc w:val="center"/>
            </w:pPr>
            <w:r>
              <w:t>3068869,9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0C466F" w:rsidP="001E5DC8">
            <w:pPr>
              <w:jc w:val="center"/>
            </w:pPr>
            <w:r>
              <w:t>3277553,1</w:t>
            </w:r>
          </w:p>
        </w:tc>
      </w:tr>
      <w:tr w:rsidR="001E5DC8" w:rsidRPr="00F46B19" w:rsidTr="00774D93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rPr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1E5DC8" w:rsidRDefault="00F46B19" w:rsidP="004B422D">
            <w:pPr>
              <w:jc w:val="center"/>
              <w:rPr>
                <w:sz w:val="22"/>
                <w:szCs w:val="22"/>
              </w:rPr>
            </w:pPr>
            <w:r w:rsidRPr="001E5DC8">
              <w:rPr>
                <w:sz w:val="22"/>
                <w:szCs w:val="22"/>
              </w:rPr>
              <w:t>процен</w:t>
            </w:r>
            <w:r w:rsidR="00275691" w:rsidRPr="001E5DC8">
              <w:rPr>
                <w:sz w:val="22"/>
                <w:szCs w:val="22"/>
              </w:rPr>
              <w:t>тов к преды</w:t>
            </w:r>
            <w:r w:rsidR="00275691" w:rsidRPr="001E5DC8">
              <w:rPr>
                <w:sz w:val="22"/>
                <w:szCs w:val="22"/>
              </w:rPr>
              <w:softHyphen/>
              <w:t>дущему году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774D93" w:rsidP="00583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3D1B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,</w:t>
            </w:r>
            <w:r w:rsidR="00583D1B">
              <w:rPr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774D93" w:rsidP="004B4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774D93" w:rsidP="004B4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774D93" w:rsidP="00F46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774D93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</w:t>
            </w:r>
            <w:r w:rsidR="00774D93">
              <w:rPr>
                <w:sz w:val="24"/>
                <w:szCs w:val="24"/>
              </w:rPr>
              <w:t>7</w:t>
            </w:r>
            <w:r w:rsidRPr="00F46B19">
              <w:rPr>
                <w:sz w:val="24"/>
                <w:szCs w:val="24"/>
              </w:rPr>
              <w:t>,</w:t>
            </w:r>
            <w:r w:rsidR="00774D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91" w:rsidRPr="00F46B19" w:rsidRDefault="00275691" w:rsidP="004B422D">
            <w:pPr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106,8</w:t>
            </w:r>
          </w:p>
        </w:tc>
      </w:tr>
    </w:tbl>
    <w:p w:rsidR="00275691" w:rsidRPr="00F46B19" w:rsidRDefault="00275691" w:rsidP="00F46B19">
      <w:pPr>
        <w:ind w:firstLine="709"/>
        <w:jc w:val="both"/>
        <w:rPr>
          <w:sz w:val="28"/>
          <w:szCs w:val="28"/>
        </w:rPr>
      </w:pPr>
    </w:p>
    <w:p w:rsidR="00275691" w:rsidRPr="00942906" w:rsidRDefault="00275691" w:rsidP="00F46B19">
      <w:pPr>
        <w:ind w:firstLine="709"/>
        <w:jc w:val="both"/>
        <w:rPr>
          <w:sz w:val="22"/>
          <w:szCs w:val="22"/>
        </w:rPr>
      </w:pPr>
      <w:r w:rsidRPr="00942906">
        <w:rPr>
          <w:sz w:val="22"/>
          <w:szCs w:val="22"/>
        </w:rPr>
        <w:t>* В 2023 – 2036 годах учтены показатели в соответствии со вторым вариантом долгосрочного прогноза социально-экономического развити</w:t>
      </w:r>
      <w:r w:rsidR="00FB143F">
        <w:rPr>
          <w:sz w:val="22"/>
          <w:szCs w:val="22"/>
        </w:rPr>
        <w:t>я Ростовской области.</w:t>
      </w:r>
    </w:p>
    <w:p w:rsidR="00275691" w:rsidRPr="00F46B19" w:rsidRDefault="00275691" w:rsidP="00F46B19">
      <w:pPr>
        <w:pageBreakBefore/>
        <w:suppressAutoHyphens/>
        <w:jc w:val="center"/>
        <w:rPr>
          <w:sz w:val="28"/>
          <w:szCs w:val="28"/>
        </w:rPr>
      </w:pPr>
      <w:r w:rsidRPr="00F46B19">
        <w:rPr>
          <w:sz w:val="28"/>
          <w:szCs w:val="28"/>
        </w:rPr>
        <w:lastRenderedPageBreak/>
        <w:t>2.</w:t>
      </w:r>
      <w:r w:rsidR="00E52AF3">
        <w:rPr>
          <w:sz w:val="28"/>
          <w:szCs w:val="28"/>
        </w:rPr>
        <w:t> </w:t>
      </w:r>
      <w:r w:rsidRPr="00F46B19">
        <w:rPr>
          <w:sz w:val="28"/>
          <w:szCs w:val="28"/>
        </w:rPr>
        <w:t xml:space="preserve">Прогноз основных характеристик бюджета </w:t>
      </w:r>
      <w:r w:rsidR="008563E1">
        <w:rPr>
          <w:sz w:val="28"/>
          <w:szCs w:val="28"/>
        </w:rPr>
        <w:t>У</w:t>
      </w:r>
      <w:r w:rsidR="00AD1D30">
        <w:rPr>
          <w:sz w:val="28"/>
          <w:szCs w:val="28"/>
        </w:rPr>
        <w:t>сть-Д</w:t>
      </w:r>
      <w:r w:rsidR="008563E1">
        <w:rPr>
          <w:sz w:val="28"/>
          <w:szCs w:val="28"/>
        </w:rPr>
        <w:t>онецкого городского поселения</w:t>
      </w:r>
    </w:p>
    <w:p w:rsidR="00275691" w:rsidRPr="001E5DC8" w:rsidRDefault="00275691" w:rsidP="00F46B19">
      <w:pPr>
        <w:autoSpaceDE w:val="0"/>
        <w:autoSpaceDN w:val="0"/>
        <w:adjustRightInd w:val="0"/>
        <w:jc w:val="right"/>
      </w:pPr>
      <w:r w:rsidRPr="001E5DC8">
        <w:t>(</w:t>
      </w:r>
      <w:r w:rsidR="008563E1" w:rsidRPr="001E5DC8">
        <w:t>тыс.</w:t>
      </w:r>
      <w:r w:rsidRPr="001E5DC8">
        <w:t xml:space="preserve"> рублей)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969"/>
        <w:gridCol w:w="941"/>
        <w:gridCol w:w="975"/>
        <w:gridCol w:w="896"/>
        <w:gridCol w:w="896"/>
        <w:gridCol w:w="1020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275691" w:rsidRPr="00F46B19" w:rsidTr="00103261">
        <w:tc>
          <w:tcPr>
            <w:tcW w:w="1969" w:type="dxa"/>
            <w:vMerge w:val="restart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792" w:type="dxa"/>
            <w:gridSpan w:val="14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Год периода прогнозирования</w:t>
            </w:r>
          </w:p>
        </w:tc>
      </w:tr>
      <w:tr w:rsidR="00E3561E" w:rsidRPr="00F46B19" w:rsidTr="00103261">
        <w:tc>
          <w:tcPr>
            <w:tcW w:w="1969" w:type="dxa"/>
            <w:vMerge/>
            <w:hideMark/>
          </w:tcPr>
          <w:p w:rsidR="00275691" w:rsidRPr="00A156F3" w:rsidRDefault="00275691" w:rsidP="00A156F3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75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2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2031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2032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2033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2034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2035</w:t>
            </w:r>
          </w:p>
        </w:tc>
        <w:tc>
          <w:tcPr>
            <w:tcW w:w="896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2036</w:t>
            </w:r>
          </w:p>
        </w:tc>
      </w:tr>
    </w:tbl>
    <w:p w:rsidR="00275691" w:rsidRPr="00275691" w:rsidRDefault="00275691" w:rsidP="00275691">
      <w:pPr>
        <w:spacing w:line="254" w:lineRule="auto"/>
        <w:rPr>
          <w:sz w:val="2"/>
          <w:szCs w:val="2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924"/>
        <w:gridCol w:w="942"/>
        <w:gridCol w:w="1019"/>
        <w:gridCol w:w="899"/>
        <w:gridCol w:w="900"/>
        <w:gridCol w:w="101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E3561E" w:rsidRPr="00F46B19" w:rsidTr="00103261">
        <w:trPr>
          <w:cantSplit/>
          <w:tblHeader/>
        </w:trPr>
        <w:tc>
          <w:tcPr>
            <w:tcW w:w="1924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2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9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9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8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00" w:type="dxa"/>
            <w:hideMark/>
          </w:tcPr>
          <w:p w:rsidR="00275691" w:rsidRPr="00A156F3" w:rsidRDefault="00275691" w:rsidP="00A156F3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15</w:t>
            </w:r>
          </w:p>
        </w:tc>
      </w:tr>
      <w:tr w:rsidR="00275691" w:rsidRPr="00F46B19" w:rsidTr="00103261">
        <w:trPr>
          <w:cantSplit/>
        </w:trPr>
        <w:tc>
          <w:tcPr>
            <w:tcW w:w="14802" w:type="dxa"/>
            <w:gridSpan w:val="15"/>
            <w:hideMark/>
          </w:tcPr>
          <w:p w:rsidR="00275691" w:rsidRPr="00A156F3" w:rsidRDefault="00275691" w:rsidP="007356E4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Показатели бюджета </w:t>
            </w:r>
            <w:r w:rsidR="007356E4">
              <w:rPr>
                <w:rFonts w:eastAsia="Calibri"/>
                <w:bCs/>
                <w:sz w:val="24"/>
                <w:szCs w:val="24"/>
                <w:lang w:eastAsia="en-US"/>
              </w:rPr>
              <w:t>Усть-Донецкого городского поселения Усть-Донецкого района</w:t>
            </w:r>
          </w:p>
        </w:tc>
      </w:tr>
      <w:tr w:rsidR="005A35A7" w:rsidRPr="006A580E" w:rsidTr="00103261">
        <w:trPr>
          <w:cantSplit/>
        </w:trPr>
        <w:tc>
          <w:tcPr>
            <w:tcW w:w="1924" w:type="dxa"/>
            <w:hideMark/>
          </w:tcPr>
          <w:p w:rsidR="005A35A7" w:rsidRPr="00A156F3" w:rsidRDefault="005A35A7" w:rsidP="00A156F3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Доходы, </w:t>
            </w:r>
          </w:p>
          <w:p w:rsidR="005A35A7" w:rsidRPr="00A156F3" w:rsidRDefault="005A35A7" w:rsidP="00A156F3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42" w:type="dxa"/>
            <w:hideMark/>
          </w:tcPr>
          <w:p w:rsidR="005A35A7" w:rsidRPr="006F54CC" w:rsidRDefault="00790F73" w:rsidP="008D477A">
            <w:pPr>
              <w:jc w:val="center"/>
              <w:rPr>
                <w:sz w:val="22"/>
                <w:szCs w:val="22"/>
              </w:rPr>
            </w:pPr>
            <w:r w:rsidRPr="006F54CC">
              <w:rPr>
                <w:sz w:val="22"/>
                <w:szCs w:val="22"/>
              </w:rPr>
              <w:t>69230,3</w:t>
            </w:r>
          </w:p>
        </w:tc>
        <w:tc>
          <w:tcPr>
            <w:tcW w:w="1019" w:type="dxa"/>
            <w:hideMark/>
          </w:tcPr>
          <w:p w:rsidR="005A35A7" w:rsidRPr="006F54CC" w:rsidRDefault="00103261" w:rsidP="00103261">
            <w:pPr>
              <w:ind w:right="-32"/>
              <w:jc w:val="center"/>
              <w:rPr>
                <w:sz w:val="22"/>
                <w:szCs w:val="22"/>
              </w:rPr>
            </w:pPr>
            <w:r w:rsidRPr="006F54CC">
              <w:rPr>
                <w:sz w:val="22"/>
                <w:szCs w:val="22"/>
              </w:rPr>
              <w:t>102350,2</w:t>
            </w:r>
          </w:p>
        </w:tc>
        <w:tc>
          <w:tcPr>
            <w:tcW w:w="899" w:type="dxa"/>
            <w:hideMark/>
          </w:tcPr>
          <w:p w:rsidR="005A35A7" w:rsidRPr="00B51A5A" w:rsidRDefault="00705237" w:rsidP="008D477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136176,4</w:t>
            </w:r>
          </w:p>
        </w:tc>
        <w:tc>
          <w:tcPr>
            <w:tcW w:w="900" w:type="dxa"/>
            <w:hideMark/>
          </w:tcPr>
          <w:p w:rsidR="005A35A7" w:rsidRPr="00B51A5A" w:rsidRDefault="003C4331" w:rsidP="00E50F9C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8</w:t>
            </w:r>
            <w:r w:rsidR="00E50F9C" w:rsidRPr="00B51A5A">
              <w:rPr>
                <w:sz w:val="22"/>
                <w:szCs w:val="22"/>
              </w:rPr>
              <w:t>3347,3</w:t>
            </w:r>
          </w:p>
        </w:tc>
        <w:tc>
          <w:tcPr>
            <w:tcW w:w="1018" w:type="dxa"/>
            <w:hideMark/>
          </w:tcPr>
          <w:p w:rsidR="005A35A7" w:rsidRPr="00B51A5A" w:rsidRDefault="00E50F9C" w:rsidP="008D477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69870,3</w:t>
            </w:r>
          </w:p>
        </w:tc>
        <w:tc>
          <w:tcPr>
            <w:tcW w:w="900" w:type="dxa"/>
            <w:hideMark/>
          </w:tcPr>
          <w:p w:rsidR="005A35A7" w:rsidRPr="00B51A5A" w:rsidRDefault="00E50F9C" w:rsidP="00136AC1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83395,1</w:t>
            </w:r>
          </w:p>
        </w:tc>
        <w:tc>
          <w:tcPr>
            <w:tcW w:w="900" w:type="dxa"/>
            <w:hideMark/>
          </w:tcPr>
          <w:p w:rsidR="005A35A7" w:rsidRPr="00ED23FC" w:rsidRDefault="00ED23FC" w:rsidP="00A548E9">
            <w:pPr>
              <w:jc w:val="center"/>
              <w:rPr>
                <w:sz w:val="22"/>
                <w:szCs w:val="22"/>
              </w:rPr>
            </w:pPr>
            <w:r w:rsidRPr="00ED23FC">
              <w:rPr>
                <w:sz w:val="22"/>
                <w:szCs w:val="22"/>
              </w:rPr>
              <w:t>5</w:t>
            </w:r>
            <w:r w:rsidR="00A548E9">
              <w:rPr>
                <w:sz w:val="22"/>
                <w:szCs w:val="22"/>
              </w:rPr>
              <w:t>79</w:t>
            </w:r>
            <w:r w:rsidRPr="00ED23FC">
              <w:rPr>
                <w:sz w:val="22"/>
                <w:szCs w:val="22"/>
              </w:rPr>
              <w:t>47,8</w:t>
            </w:r>
          </w:p>
        </w:tc>
        <w:tc>
          <w:tcPr>
            <w:tcW w:w="900" w:type="dxa"/>
            <w:hideMark/>
          </w:tcPr>
          <w:p w:rsidR="005A35A7" w:rsidRPr="00151A2E" w:rsidRDefault="00605AE7" w:rsidP="00151A2E">
            <w:pPr>
              <w:jc w:val="center"/>
              <w:rPr>
                <w:sz w:val="22"/>
                <w:szCs w:val="22"/>
              </w:rPr>
            </w:pPr>
            <w:r w:rsidRPr="00151A2E">
              <w:rPr>
                <w:sz w:val="22"/>
                <w:szCs w:val="22"/>
              </w:rPr>
              <w:t>5</w:t>
            </w:r>
            <w:r w:rsidR="00151A2E" w:rsidRPr="00151A2E">
              <w:rPr>
                <w:sz w:val="22"/>
                <w:szCs w:val="22"/>
              </w:rPr>
              <w:t>6372,4</w:t>
            </w:r>
          </w:p>
        </w:tc>
        <w:tc>
          <w:tcPr>
            <w:tcW w:w="900" w:type="dxa"/>
            <w:hideMark/>
          </w:tcPr>
          <w:p w:rsidR="005A35A7" w:rsidRPr="008D0574" w:rsidRDefault="00605AE7" w:rsidP="008D0574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0574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8D0574" w:rsidRPr="008D0574">
              <w:rPr>
                <w:rFonts w:eastAsia="Calibri"/>
                <w:bCs/>
                <w:sz w:val="22"/>
                <w:szCs w:val="22"/>
                <w:lang w:eastAsia="en-US"/>
              </w:rPr>
              <w:t>6597,9</w:t>
            </w:r>
          </w:p>
        </w:tc>
        <w:tc>
          <w:tcPr>
            <w:tcW w:w="900" w:type="dxa"/>
            <w:hideMark/>
          </w:tcPr>
          <w:p w:rsidR="005A35A7" w:rsidRPr="00156D14" w:rsidRDefault="00F729D7" w:rsidP="00A626A7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56D14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A626A7" w:rsidRPr="00156D14">
              <w:rPr>
                <w:rFonts w:eastAsia="Calibri"/>
                <w:bCs/>
                <w:sz w:val="22"/>
                <w:szCs w:val="22"/>
                <w:lang w:eastAsia="en-US"/>
              </w:rPr>
              <w:t>6824,3</w:t>
            </w:r>
          </w:p>
        </w:tc>
        <w:tc>
          <w:tcPr>
            <w:tcW w:w="900" w:type="dxa"/>
            <w:hideMark/>
          </w:tcPr>
          <w:p w:rsidR="005A35A7" w:rsidRPr="00156D14" w:rsidRDefault="00156D14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56D14">
              <w:rPr>
                <w:rFonts w:eastAsia="Calibri"/>
                <w:bCs/>
                <w:sz w:val="22"/>
                <w:szCs w:val="22"/>
                <w:lang w:eastAsia="en-US"/>
              </w:rPr>
              <w:t>57051,6</w:t>
            </w:r>
          </w:p>
        </w:tc>
        <w:tc>
          <w:tcPr>
            <w:tcW w:w="900" w:type="dxa"/>
            <w:shd w:val="clear" w:color="auto" w:fill="auto"/>
            <w:hideMark/>
          </w:tcPr>
          <w:p w:rsidR="005A35A7" w:rsidRPr="0053131E" w:rsidRDefault="0053131E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131E">
              <w:rPr>
                <w:rFonts w:eastAsia="Calibri"/>
                <w:bCs/>
                <w:sz w:val="22"/>
                <w:szCs w:val="22"/>
                <w:lang w:eastAsia="en-US"/>
              </w:rPr>
              <w:t>57279,8</w:t>
            </w:r>
          </w:p>
        </w:tc>
        <w:tc>
          <w:tcPr>
            <w:tcW w:w="900" w:type="dxa"/>
          </w:tcPr>
          <w:p w:rsidR="005A35A7" w:rsidRPr="00B02983" w:rsidRDefault="00B02983" w:rsidP="00B0298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57508,9</w:t>
            </w:r>
          </w:p>
        </w:tc>
        <w:tc>
          <w:tcPr>
            <w:tcW w:w="900" w:type="dxa"/>
          </w:tcPr>
          <w:p w:rsidR="005A35A7" w:rsidRPr="00B02983" w:rsidRDefault="00B02983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57738,9</w:t>
            </w:r>
          </w:p>
        </w:tc>
      </w:tr>
      <w:tr w:rsidR="005A35A7" w:rsidRPr="006A580E" w:rsidTr="00103261">
        <w:trPr>
          <w:cantSplit/>
        </w:trPr>
        <w:tc>
          <w:tcPr>
            <w:tcW w:w="1924" w:type="dxa"/>
            <w:hideMark/>
          </w:tcPr>
          <w:p w:rsidR="005A35A7" w:rsidRPr="00A156F3" w:rsidRDefault="005A35A7" w:rsidP="00A156F3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942" w:type="dxa"/>
            <w:hideMark/>
          </w:tcPr>
          <w:p w:rsidR="005A35A7" w:rsidRPr="007E489D" w:rsidRDefault="00790F73" w:rsidP="008D477A">
            <w:pPr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44026,1</w:t>
            </w:r>
          </w:p>
        </w:tc>
        <w:tc>
          <w:tcPr>
            <w:tcW w:w="1019" w:type="dxa"/>
            <w:hideMark/>
          </w:tcPr>
          <w:p w:rsidR="005A35A7" w:rsidRPr="007E489D" w:rsidRDefault="00103261" w:rsidP="008D477A">
            <w:pPr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45361,1</w:t>
            </w:r>
          </w:p>
        </w:tc>
        <w:tc>
          <w:tcPr>
            <w:tcW w:w="899" w:type="dxa"/>
            <w:hideMark/>
          </w:tcPr>
          <w:p w:rsidR="005A35A7" w:rsidRPr="00B51A5A" w:rsidRDefault="00705237" w:rsidP="008D477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57402,3</w:t>
            </w:r>
          </w:p>
        </w:tc>
        <w:tc>
          <w:tcPr>
            <w:tcW w:w="900" w:type="dxa"/>
            <w:hideMark/>
          </w:tcPr>
          <w:p w:rsidR="005A35A7" w:rsidRPr="00B51A5A" w:rsidRDefault="003C4331" w:rsidP="00E50F9C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5</w:t>
            </w:r>
            <w:r w:rsidR="00E50F9C" w:rsidRPr="00B51A5A">
              <w:rPr>
                <w:sz w:val="22"/>
                <w:szCs w:val="22"/>
              </w:rPr>
              <w:t>5359,5</w:t>
            </w:r>
          </w:p>
        </w:tc>
        <w:tc>
          <w:tcPr>
            <w:tcW w:w="1018" w:type="dxa"/>
            <w:hideMark/>
          </w:tcPr>
          <w:p w:rsidR="005A35A7" w:rsidRPr="00B51A5A" w:rsidRDefault="003C4331" w:rsidP="00E50F9C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550</w:t>
            </w:r>
            <w:r w:rsidR="00E50F9C" w:rsidRPr="00B51A5A">
              <w:rPr>
                <w:sz w:val="22"/>
                <w:szCs w:val="22"/>
              </w:rPr>
              <w:t>31,9</w:t>
            </w:r>
          </w:p>
        </w:tc>
        <w:tc>
          <w:tcPr>
            <w:tcW w:w="900" w:type="dxa"/>
            <w:hideMark/>
          </w:tcPr>
          <w:p w:rsidR="005A35A7" w:rsidRPr="00B51A5A" w:rsidRDefault="00E94586" w:rsidP="00E50F9C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5</w:t>
            </w:r>
            <w:r w:rsidR="00E50F9C" w:rsidRPr="00B51A5A">
              <w:rPr>
                <w:sz w:val="22"/>
                <w:szCs w:val="22"/>
              </w:rPr>
              <w:t>7892,2</w:t>
            </w:r>
          </w:p>
        </w:tc>
        <w:tc>
          <w:tcPr>
            <w:tcW w:w="900" w:type="dxa"/>
            <w:hideMark/>
          </w:tcPr>
          <w:p w:rsidR="005A35A7" w:rsidRPr="00ED23FC" w:rsidRDefault="00605AE7" w:rsidP="00A548E9">
            <w:pPr>
              <w:jc w:val="center"/>
              <w:rPr>
                <w:sz w:val="22"/>
                <w:szCs w:val="22"/>
              </w:rPr>
            </w:pPr>
            <w:r w:rsidRPr="00ED23FC">
              <w:rPr>
                <w:sz w:val="22"/>
                <w:szCs w:val="22"/>
              </w:rPr>
              <w:t>5</w:t>
            </w:r>
            <w:r w:rsidR="00A548E9">
              <w:rPr>
                <w:sz w:val="22"/>
                <w:szCs w:val="22"/>
              </w:rPr>
              <w:t>79</w:t>
            </w:r>
            <w:r w:rsidR="00ED23FC" w:rsidRPr="00ED23FC">
              <w:rPr>
                <w:sz w:val="22"/>
                <w:szCs w:val="22"/>
              </w:rPr>
              <w:t>47,8</w:t>
            </w:r>
          </w:p>
        </w:tc>
        <w:tc>
          <w:tcPr>
            <w:tcW w:w="900" w:type="dxa"/>
            <w:hideMark/>
          </w:tcPr>
          <w:p w:rsidR="005A35A7" w:rsidRPr="00151A2E" w:rsidRDefault="00151A2E" w:rsidP="00151A2E">
            <w:pPr>
              <w:jc w:val="center"/>
              <w:rPr>
                <w:sz w:val="22"/>
                <w:szCs w:val="22"/>
              </w:rPr>
            </w:pPr>
            <w:r w:rsidRPr="00151A2E">
              <w:rPr>
                <w:sz w:val="22"/>
                <w:szCs w:val="22"/>
              </w:rPr>
              <w:t>56372,4</w:t>
            </w:r>
          </w:p>
        </w:tc>
        <w:tc>
          <w:tcPr>
            <w:tcW w:w="900" w:type="dxa"/>
            <w:hideMark/>
          </w:tcPr>
          <w:p w:rsidR="005A35A7" w:rsidRPr="008D0574" w:rsidRDefault="00605AE7" w:rsidP="008D0574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0574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8D0574" w:rsidRPr="008D0574">
              <w:rPr>
                <w:rFonts w:eastAsia="Calibri"/>
                <w:bCs/>
                <w:sz w:val="22"/>
                <w:szCs w:val="22"/>
                <w:lang w:eastAsia="en-US"/>
              </w:rPr>
              <w:t>6597,9</w:t>
            </w:r>
          </w:p>
        </w:tc>
        <w:tc>
          <w:tcPr>
            <w:tcW w:w="900" w:type="dxa"/>
            <w:hideMark/>
          </w:tcPr>
          <w:p w:rsidR="005A35A7" w:rsidRPr="00156D14" w:rsidRDefault="00A626A7" w:rsidP="00A626A7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56D14">
              <w:rPr>
                <w:rFonts w:eastAsia="Calibri"/>
                <w:bCs/>
                <w:sz w:val="22"/>
                <w:szCs w:val="22"/>
                <w:lang w:eastAsia="en-US"/>
              </w:rPr>
              <w:t>56824,3</w:t>
            </w:r>
          </w:p>
        </w:tc>
        <w:tc>
          <w:tcPr>
            <w:tcW w:w="900" w:type="dxa"/>
            <w:hideMark/>
          </w:tcPr>
          <w:p w:rsidR="005A35A7" w:rsidRPr="00156D14" w:rsidRDefault="00156D14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56D14">
              <w:rPr>
                <w:rFonts w:eastAsia="Calibri"/>
                <w:bCs/>
                <w:sz w:val="22"/>
                <w:szCs w:val="22"/>
                <w:lang w:eastAsia="en-US"/>
              </w:rPr>
              <w:t>57051,6</w:t>
            </w:r>
          </w:p>
        </w:tc>
        <w:tc>
          <w:tcPr>
            <w:tcW w:w="900" w:type="dxa"/>
            <w:shd w:val="clear" w:color="auto" w:fill="auto"/>
            <w:hideMark/>
          </w:tcPr>
          <w:p w:rsidR="005A35A7" w:rsidRPr="0053131E" w:rsidRDefault="0053131E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131E">
              <w:rPr>
                <w:rFonts w:eastAsia="Calibri"/>
                <w:bCs/>
                <w:sz w:val="22"/>
                <w:szCs w:val="22"/>
                <w:lang w:eastAsia="en-US"/>
              </w:rPr>
              <w:t>57279,8</w:t>
            </w:r>
          </w:p>
        </w:tc>
        <w:tc>
          <w:tcPr>
            <w:tcW w:w="900" w:type="dxa"/>
            <w:hideMark/>
          </w:tcPr>
          <w:p w:rsidR="005A35A7" w:rsidRPr="00B02983" w:rsidRDefault="00B02983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57508,9</w:t>
            </w:r>
          </w:p>
        </w:tc>
        <w:tc>
          <w:tcPr>
            <w:tcW w:w="900" w:type="dxa"/>
            <w:hideMark/>
          </w:tcPr>
          <w:p w:rsidR="005A35A7" w:rsidRPr="00B02983" w:rsidRDefault="00B02983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57738,9</w:t>
            </w:r>
          </w:p>
        </w:tc>
      </w:tr>
      <w:tr w:rsidR="00470F54" w:rsidRPr="006A580E" w:rsidTr="00103261">
        <w:trPr>
          <w:cantSplit/>
        </w:trPr>
        <w:tc>
          <w:tcPr>
            <w:tcW w:w="1924" w:type="dxa"/>
            <w:hideMark/>
          </w:tcPr>
          <w:p w:rsidR="00470F54" w:rsidRPr="00A156F3" w:rsidRDefault="00470F54" w:rsidP="00A156F3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942" w:type="dxa"/>
            <w:hideMark/>
          </w:tcPr>
          <w:p w:rsidR="00470F54" w:rsidRPr="007E489D" w:rsidRDefault="00BA52CB" w:rsidP="008D477A">
            <w:pPr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0</w:t>
            </w:r>
            <w:r w:rsidR="00470F54" w:rsidRPr="007E489D">
              <w:rPr>
                <w:sz w:val="22"/>
                <w:szCs w:val="22"/>
              </w:rPr>
              <w:t>,0</w:t>
            </w:r>
          </w:p>
        </w:tc>
        <w:tc>
          <w:tcPr>
            <w:tcW w:w="1019" w:type="dxa"/>
            <w:hideMark/>
          </w:tcPr>
          <w:p w:rsidR="00470F54" w:rsidRPr="007E489D" w:rsidRDefault="00BA52CB" w:rsidP="008D477A">
            <w:pPr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0,0</w:t>
            </w:r>
          </w:p>
        </w:tc>
        <w:tc>
          <w:tcPr>
            <w:tcW w:w="899" w:type="dxa"/>
            <w:hideMark/>
          </w:tcPr>
          <w:p w:rsidR="00470F54" w:rsidRPr="00B51A5A" w:rsidRDefault="004408E8" w:rsidP="008D477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78774,1</w:t>
            </w:r>
          </w:p>
        </w:tc>
        <w:tc>
          <w:tcPr>
            <w:tcW w:w="900" w:type="dxa"/>
            <w:hideMark/>
          </w:tcPr>
          <w:p w:rsidR="00470F54" w:rsidRPr="00B51A5A" w:rsidRDefault="00FB5565" w:rsidP="008D477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27987,8</w:t>
            </w:r>
          </w:p>
        </w:tc>
        <w:tc>
          <w:tcPr>
            <w:tcW w:w="1018" w:type="dxa"/>
            <w:hideMark/>
          </w:tcPr>
          <w:p w:rsidR="00470F54" w:rsidRPr="00B51A5A" w:rsidRDefault="00FB5565" w:rsidP="008D477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14838,4</w:t>
            </w:r>
          </w:p>
        </w:tc>
        <w:tc>
          <w:tcPr>
            <w:tcW w:w="900" w:type="dxa"/>
          </w:tcPr>
          <w:p w:rsidR="00470F54" w:rsidRPr="00B51A5A" w:rsidRDefault="00FB5565" w:rsidP="001809F3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25502,9</w:t>
            </w:r>
          </w:p>
        </w:tc>
        <w:tc>
          <w:tcPr>
            <w:tcW w:w="900" w:type="dxa"/>
          </w:tcPr>
          <w:p w:rsidR="00470F54" w:rsidRPr="00ED23FC" w:rsidRDefault="00470F54" w:rsidP="001809F3">
            <w:pPr>
              <w:jc w:val="center"/>
              <w:rPr>
                <w:sz w:val="22"/>
                <w:szCs w:val="22"/>
              </w:rPr>
            </w:pPr>
            <w:r w:rsidRPr="00ED23FC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</w:tcPr>
          <w:p w:rsidR="00470F54" w:rsidRPr="00151A2E" w:rsidRDefault="00470F54" w:rsidP="001809F3">
            <w:pPr>
              <w:jc w:val="center"/>
              <w:rPr>
                <w:sz w:val="22"/>
                <w:szCs w:val="22"/>
              </w:rPr>
            </w:pPr>
            <w:r w:rsidRPr="00151A2E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</w:tcPr>
          <w:p w:rsidR="00470F54" w:rsidRPr="008D0574" w:rsidRDefault="008F1132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0574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  <w:p w:rsidR="008F1132" w:rsidRPr="008D0574" w:rsidRDefault="008F1132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470F54" w:rsidRPr="00156D14" w:rsidRDefault="005337A6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56D14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00" w:type="dxa"/>
          </w:tcPr>
          <w:p w:rsidR="00470F54" w:rsidRPr="00156D14" w:rsidRDefault="005337A6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56D14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470F54" w:rsidRPr="0053131E" w:rsidRDefault="005337A6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131E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00" w:type="dxa"/>
          </w:tcPr>
          <w:p w:rsidR="00470F54" w:rsidRPr="00B02983" w:rsidRDefault="005337A6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00" w:type="dxa"/>
          </w:tcPr>
          <w:p w:rsidR="00470F54" w:rsidRPr="00B02983" w:rsidRDefault="005337A6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</w:tr>
      <w:tr w:rsidR="00370768" w:rsidRPr="006A580E" w:rsidTr="00103261">
        <w:trPr>
          <w:cantSplit/>
        </w:trPr>
        <w:tc>
          <w:tcPr>
            <w:tcW w:w="1924" w:type="dxa"/>
            <w:hideMark/>
          </w:tcPr>
          <w:p w:rsidR="00370768" w:rsidRPr="00A156F3" w:rsidRDefault="00370768" w:rsidP="00A156F3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42" w:type="dxa"/>
            <w:hideMark/>
          </w:tcPr>
          <w:p w:rsidR="00370768" w:rsidRPr="007E489D" w:rsidRDefault="00790F73" w:rsidP="008D477A">
            <w:pPr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69230,3</w:t>
            </w:r>
          </w:p>
        </w:tc>
        <w:tc>
          <w:tcPr>
            <w:tcW w:w="1019" w:type="dxa"/>
            <w:hideMark/>
          </w:tcPr>
          <w:p w:rsidR="00370768" w:rsidRPr="007E489D" w:rsidRDefault="00103261" w:rsidP="008D477A">
            <w:pPr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102350,2</w:t>
            </w:r>
          </w:p>
        </w:tc>
        <w:tc>
          <w:tcPr>
            <w:tcW w:w="899" w:type="dxa"/>
            <w:hideMark/>
          </w:tcPr>
          <w:p w:rsidR="00370768" w:rsidRPr="00B51A5A" w:rsidRDefault="001C1DCB" w:rsidP="008D477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143035,4</w:t>
            </w:r>
          </w:p>
        </w:tc>
        <w:tc>
          <w:tcPr>
            <w:tcW w:w="900" w:type="dxa"/>
            <w:hideMark/>
          </w:tcPr>
          <w:p w:rsidR="00370768" w:rsidRPr="00B51A5A" w:rsidRDefault="001C1DCB" w:rsidP="008D477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83347,3</w:t>
            </w:r>
          </w:p>
        </w:tc>
        <w:tc>
          <w:tcPr>
            <w:tcW w:w="1018" w:type="dxa"/>
            <w:hideMark/>
          </w:tcPr>
          <w:p w:rsidR="00370768" w:rsidRPr="00B51A5A" w:rsidRDefault="001C1DCB" w:rsidP="00E117B9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69870,3</w:t>
            </w:r>
          </w:p>
        </w:tc>
        <w:tc>
          <w:tcPr>
            <w:tcW w:w="900" w:type="dxa"/>
          </w:tcPr>
          <w:p w:rsidR="00370768" w:rsidRPr="00B51A5A" w:rsidRDefault="001D53C2" w:rsidP="00915C9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83395,1</w:t>
            </w:r>
          </w:p>
        </w:tc>
        <w:tc>
          <w:tcPr>
            <w:tcW w:w="900" w:type="dxa"/>
          </w:tcPr>
          <w:p w:rsidR="00370768" w:rsidRPr="00ED23FC" w:rsidRDefault="00370768" w:rsidP="00A548E9">
            <w:pPr>
              <w:jc w:val="center"/>
              <w:rPr>
                <w:sz w:val="22"/>
                <w:szCs w:val="22"/>
              </w:rPr>
            </w:pPr>
            <w:r w:rsidRPr="00ED23FC">
              <w:rPr>
                <w:sz w:val="22"/>
                <w:szCs w:val="22"/>
              </w:rPr>
              <w:t>5</w:t>
            </w:r>
            <w:r w:rsidR="00A548E9">
              <w:rPr>
                <w:sz w:val="22"/>
                <w:szCs w:val="22"/>
              </w:rPr>
              <w:t>79</w:t>
            </w:r>
            <w:r w:rsidR="00ED23FC" w:rsidRPr="00ED23FC">
              <w:rPr>
                <w:sz w:val="22"/>
                <w:szCs w:val="22"/>
              </w:rPr>
              <w:t>47,8</w:t>
            </w:r>
          </w:p>
        </w:tc>
        <w:tc>
          <w:tcPr>
            <w:tcW w:w="900" w:type="dxa"/>
          </w:tcPr>
          <w:p w:rsidR="00370768" w:rsidRPr="00151A2E" w:rsidRDefault="00605AE7" w:rsidP="00151A2E">
            <w:pPr>
              <w:jc w:val="center"/>
              <w:rPr>
                <w:sz w:val="22"/>
                <w:szCs w:val="22"/>
              </w:rPr>
            </w:pPr>
            <w:r w:rsidRPr="00151A2E">
              <w:rPr>
                <w:sz w:val="22"/>
                <w:szCs w:val="22"/>
              </w:rPr>
              <w:t>5</w:t>
            </w:r>
            <w:r w:rsidR="00151A2E" w:rsidRPr="00151A2E">
              <w:rPr>
                <w:sz w:val="22"/>
                <w:szCs w:val="22"/>
              </w:rPr>
              <w:t>6372,4</w:t>
            </w:r>
          </w:p>
        </w:tc>
        <w:tc>
          <w:tcPr>
            <w:tcW w:w="900" w:type="dxa"/>
          </w:tcPr>
          <w:p w:rsidR="00370768" w:rsidRPr="008D0574" w:rsidRDefault="00605AE7" w:rsidP="008D0574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0574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8D0574" w:rsidRPr="008D0574">
              <w:rPr>
                <w:rFonts w:eastAsia="Calibri"/>
                <w:bCs/>
                <w:sz w:val="22"/>
                <w:szCs w:val="22"/>
                <w:lang w:eastAsia="en-US"/>
              </w:rPr>
              <w:t>6597,9</w:t>
            </w:r>
          </w:p>
        </w:tc>
        <w:tc>
          <w:tcPr>
            <w:tcW w:w="900" w:type="dxa"/>
          </w:tcPr>
          <w:p w:rsidR="00370768" w:rsidRPr="00156D14" w:rsidRDefault="00F729D7" w:rsidP="00A626A7">
            <w:pPr>
              <w:jc w:val="center"/>
              <w:rPr>
                <w:sz w:val="22"/>
                <w:szCs w:val="22"/>
              </w:rPr>
            </w:pPr>
            <w:r w:rsidRPr="00156D14">
              <w:rPr>
                <w:sz w:val="22"/>
                <w:szCs w:val="22"/>
              </w:rPr>
              <w:t>5</w:t>
            </w:r>
            <w:r w:rsidR="00A626A7" w:rsidRPr="00156D14">
              <w:rPr>
                <w:sz w:val="22"/>
                <w:szCs w:val="22"/>
              </w:rPr>
              <w:t>6824,3</w:t>
            </w:r>
          </w:p>
        </w:tc>
        <w:tc>
          <w:tcPr>
            <w:tcW w:w="900" w:type="dxa"/>
          </w:tcPr>
          <w:p w:rsidR="00370768" w:rsidRPr="00156D14" w:rsidRDefault="00156D14" w:rsidP="00FC04D6">
            <w:pPr>
              <w:jc w:val="center"/>
              <w:rPr>
                <w:sz w:val="22"/>
                <w:szCs w:val="22"/>
              </w:rPr>
            </w:pPr>
            <w:r w:rsidRPr="00156D14">
              <w:rPr>
                <w:rFonts w:eastAsia="Calibri"/>
                <w:bCs/>
                <w:sz w:val="22"/>
                <w:szCs w:val="22"/>
                <w:lang w:eastAsia="en-US"/>
              </w:rPr>
              <w:t>57051,6</w:t>
            </w:r>
          </w:p>
        </w:tc>
        <w:tc>
          <w:tcPr>
            <w:tcW w:w="900" w:type="dxa"/>
            <w:shd w:val="clear" w:color="auto" w:fill="auto"/>
          </w:tcPr>
          <w:p w:rsidR="00370768" w:rsidRPr="0053131E" w:rsidRDefault="0053131E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131E">
              <w:rPr>
                <w:rFonts w:eastAsia="Calibri"/>
                <w:bCs/>
                <w:sz w:val="22"/>
                <w:szCs w:val="22"/>
                <w:lang w:eastAsia="en-US"/>
              </w:rPr>
              <w:t>57279,8</w:t>
            </w:r>
          </w:p>
        </w:tc>
        <w:tc>
          <w:tcPr>
            <w:tcW w:w="900" w:type="dxa"/>
          </w:tcPr>
          <w:p w:rsidR="00370768" w:rsidRPr="00B02983" w:rsidRDefault="00B02983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57508,9</w:t>
            </w:r>
          </w:p>
        </w:tc>
        <w:tc>
          <w:tcPr>
            <w:tcW w:w="900" w:type="dxa"/>
          </w:tcPr>
          <w:p w:rsidR="00370768" w:rsidRPr="00B02983" w:rsidRDefault="00B02983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57738,9</w:t>
            </w:r>
          </w:p>
        </w:tc>
      </w:tr>
      <w:tr w:rsidR="00451328" w:rsidRPr="006A580E" w:rsidTr="00103261">
        <w:trPr>
          <w:cantSplit/>
        </w:trPr>
        <w:tc>
          <w:tcPr>
            <w:tcW w:w="1924" w:type="dxa"/>
            <w:hideMark/>
          </w:tcPr>
          <w:p w:rsidR="00451328" w:rsidRPr="00A156F3" w:rsidRDefault="00451328" w:rsidP="00A156F3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Расходы (без учета условно утвержденных расходов)*</w:t>
            </w:r>
          </w:p>
        </w:tc>
        <w:tc>
          <w:tcPr>
            <w:tcW w:w="942" w:type="dxa"/>
            <w:hideMark/>
          </w:tcPr>
          <w:p w:rsidR="00451328" w:rsidRPr="007E489D" w:rsidRDefault="00451328" w:rsidP="00727B14">
            <w:pPr>
              <w:tabs>
                <w:tab w:val="left" w:pos="301"/>
                <w:tab w:val="center" w:pos="637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-</w:t>
            </w:r>
          </w:p>
        </w:tc>
        <w:tc>
          <w:tcPr>
            <w:tcW w:w="1019" w:type="dxa"/>
            <w:hideMark/>
          </w:tcPr>
          <w:p w:rsidR="00451328" w:rsidRPr="007E489D" w:rsidRDefault="00103261" w:rsidP="008D477A">
            <w:pPr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102350,2</w:t>
            </w:r>
          </w:p>
        </w:tc>
        <w:tc>
          <w:tcPr>
            <w:tcW w:w="899" w:type="dxa"/>
            <w:hideMark/>
          </w:tcPr>
          <w:p w:rsidR="00451328" w:rsidRPr="00B51A5A" w:rsidRDefault="001C1DCB" w:rsidP="00103261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143035,4</w:t>
            </w:r>
          </w:p>
        </w:tc>
        <w:tc>
          <w:tcPr>
            <w:tcW w:w="900" w:type="dxa"/>
            <w:hideMark/>
          </w:tcPr>
          <w:p w:rsidR="00451328" w:rsidRPr="00B51A5A" w:rsidRDefault="001C1DCB" w:rsidP="00E94586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83347,3</w:t>
            </w:r>
          </w:p>
        </w:tc>
        <w:tc>
          <w:tcPr>
            <w:tcW w:w="1018" w:type="dxa"/>
            <w:hideMark/>
          </w:tcPr>
          <w:p w:rsidR="00451328" w:rsidRPr="00B51A5A" w:rsidRDefault="001C1DCB" w:rsidP="008D477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68220,3</w:t>
            </w:r>
          </w:p>
        </w:tc>
        <w:tc>
          <w:tcPr>
            <w:tcW w:w="900" w:type="dxa"/>
          </w:tcPr>
          <w:p w:rsidR="00451328" w:rsidRPr="00B51A5A" w:rsidRDefault="001D53C2" w:rsidP="00915C9A">
            <w:pPr>
              <w:jc w:val="center"/>
              <w:rPr>
                <w:sz w:val="22"/>
                <w:szCs w:val="22"/>
              </w:rPr>
            </w:pPr>
            <w:r w:rsidRPr="00B51A5A">
              <w:rPr>
                <w:sz w:val="22"/>
                <w:szCs w:val="22"/>
              </w:rPr>
              <w:t>79995,1</w:t>
            </w:r>
          </w:p>
        </w:tc>
        <w:tc>
          <w:tcPr>
            <w:tcW w:w="900" w:type="dxa"/>
          </w:tcPr>
          <w:p w:rsidR="00451328" w:rsidRPr="00ED23FC" w:rsidRDefault="00605AE7" w:rsidP="00A548E9">
            <w:pPr>
              <w:jc w:val="center"/>
              <w:rPr>
                <w:sz w:val="22"/>
                <w:szCs w:val="22"/>
              </w:rPr>
            </w:pPr>
            <w:r w:rsidRPr="00ED23FC">
              <w:rPr>
                <w:sz w:val="22"/>
                <w:szCs w:val="22"/>
              </w:rPr>
              <w:t>5</w:t>
            </w:r>
            <w:r w:rsidR="00A548E9">
              <w:rPr>
                <w:sz w:val="22"/>
                <w:szCs w:val="22"/>
              </w:rPr>
              <w:t>6499,1</w:t>
            </w:r>
          </w:p>
        </w:tc>
        <w:tc>
          <w:tcPr>
            <w:tcW w:w="900" w:type="dxa"/>
          </w:tcPr>
          <w:p w:rsidR="00451328" w:rsidRPr="00151A2E" w:rsidRDefault="00605AE7" w:rsidP="00151A2E">
            <w:pPr>
              <w:jc w:val="center"/>
              <w:rPr>
                <w:sz w:val="22"/>
                <w:szCs w:val="22"/>
              </w:rPr>
            </w:pPr>
            <w:r w:rsidRPr="00151A2E">
              <w:rPr>
                <w:sz w:val="22"/>
                <w:szCs w:val="22"/>
              </w:rPr>
              <w:t>5</w:t>
            </w:r>
            <w:r w:rsidR="00151A2E" w:rsidRPr="00151A2E">
              <w:rPr>
                <w:sz w:val="22"/>
                <w:szCs w:val="22"/>
              </w:rPr>
              <w:t>4963,1</w:t>
            </w:r>
          </w:p>
        </w:tc>
        <w:tc>
          <w:tcPr>
            <w:tcW w:w="900" w:type="dxa"/>
          </w:tcPr>
          <w:p w:rsidR="00451328" w:rsidRPr="008D0574" w:rsidRDefault="00605AE7" w:rsidP="008D0574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0574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8D0574" w:rsidRPr="008D0574">
              <w:rPr>
                <w:rFonts w:eastAsia="Calibri"/>
                <w:bCs/>
                <w:sz w:val="22"/>
                <w:szCs w:val="22"/>
                <w:lang w:eastAsia="en-US"/>
              </w:rPr>
              <w:t>5182,9</w:t>
            </w:r>
          </w:p>
        </w:tc>
        <w:tc>
          <w:tcPr>
            <w:tcW w:w="900" w:type="dxa"/>
          </w:tcPr>
          <w:p w:rsidR="00451328" w:rsidRPr="00156D14" w:rsidRDefault="00F729D7" w:rsidP="00A626A7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56D14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A626A7" w:rsidRPr="00156D14">
              <w:rPr>
                <w:rFonts w:eastAsia="Calibri"/>
                <w:bCs/>
                <w:sz w:val="22"/>
                <w:szCs w:val="22"/>
                <w:lang w:eastAsia="en-US"/>
              </w:rPr>
              <w:t>5403,7</w:t>
            </w:r>
          </w:p>
        </w:tc>
        <w:tc>
          <w:tcPr>
            <w:tcW w:w="900" w:type="dxa"/>
          </w:tcPr>
          <w:p w:rsidR="00451328" w:rsidRPr="00156D14" w:rsidRDefault="00156D14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56D14">
              <w:rPr>
                <w:rFonts w:eastAsia="Calibri"/>
                <w:bCs/>
                <w:sz w:val="22"/>
                <w:szCs w:val="22"/>
                <w:lang w:eastAsia="en-US"/>
              </w:rPr>
              <w:t>55625,3</w:t>
            </w:r>
          </w:p>
        </w:tc>
        <w:tc>
          <w:tcPr>
            <w:tcW w:w="900" w:type="dxa"/>
            <w:shd w:val="clear" w:color="auto" w:fill="auto"/>
          </w:tcPr>
          <w:p w:rsidR="00451328" w:rsidRPr="0053131E" w:rsidRDefault="0053131E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131E">
              <w:rPr>
                <w:rFonts w:eastAsia="Calibri"/>
                <w:bCs/>
                <w:sz w:val="22"/>
                <w:szCs w:val="22"/>
                <w:lang w:eastAsia="en-US"/>
              </w:rPr>
              <w:t>55847,8</w:t>
            </w:r>
          </w:p>
        </w:tc>
        <w:tc>
          <w:tcPr>
            <w:tcW w:w="900" w:type="dxa"/>
          </w:tcPr>
          <w:p w:rsidR="00451328" w:rsidRPr="00B02983" w:rsidRDefault="00B02983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56071,2</w:t>
            </w:r>
          </w:p>
        </w:tc>
        <w:tc>
          <w:tcPr>
            <w:tcW w:w="900" w:type="dxa"/>
          </w:tcPr>
          <w:p w:rsidR="00451328" w:rsidRPr="00B02983" w:rsidRDefault="00B02983" w:rsidP="00A156F3">
            <w:pPr>
              <w:shd w:val="clear" w:color="auto" w:fill="FFFFFF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02983">
              <w:rPr>
                <w:rFonts w:eastAsia="Calibri"/>
                <w:bCs/>
                <w:sz w:val="22"/>
                <w:szCs w:val="22"/>
                <w:lang w:eastAsia="en-US"/>
              </w:rPr>
              <w:t>56295,4</w:t>
            </w:r>
          </w:p>
        </w:tc>
      </w:tr>
      <w:tr w:rsidR="00F4717C" w:rsidRPr="00F46B19" w:rsidTr="00103261">
        <w:trPr>
          <w:cantSplit/>
        </w:trPr>
        <w:tc>
          <w:tcPr>
            <w:tcW w:w="1924" w:type="dxa"/>
            <w:hideMark/>
          </w:tcPr>
          <w:p w:rsidR="00F4717C" w:rsidRPr="00A156F3" w:rsidRDefault="00F4717C" w:rsidP="00A156F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Дефицит/</w:t>
            </w:r>
            <w:proofErr w:type="spellStart"/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профицит</w:t>
            </w:r>
            <w:proofErr w:type="spellEnd"/>
          </w:p>
        </w:tc>
        <w:tc>
          <w:tcPr>
            <w:tcW w:w="942" w:type="dxa"/>
            <w:hideMark/>
          </w:tcPr>
          <w:p w:rsidR="00F4717C" w:rsidRPr="00727B14" w:rsidRDefault="00F4717C" w:rsidP="008D477A">
            <w:pPr>
              <w:jc w:val="center"/>
              <w:rPr>
                <w:sz w:val="24"/>
                <w:szCs w:val="24"/>
              </w:rPr>
            </w:pPr>
            <w:r w:rsidRPr="00727B14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hideMark/>
          </w:tcPr>
          <w:p w:rsidR="00F4717C" w:rsidRPr="00727B14" w:rsidRDefault="00F4717C" w:rsidP="008D477A">
            <w:pPr>
              <w:jc w:val="center"/>
              <w:rPr>
                <w:sz w:val="24"/>
                <w:szCs w:val="24"/>
              </w:rPr>
            </w:pPr>
            <w:r w:rsidRPr="00727B1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hideMark/>
          </w:tcPr>
          <w:p w:rsidR="00F4717C" w:rsidRPr="00727B14" w:rsidRDefault="001C1DCB" w:rsidP="008D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-6859,0</w:t>
            </w:r>
          </w:p>
        </w:tc>
        <w:tc>
          <w:tcPr>
            <w:tcW w:w="900" w:type="dxa"/>
            <w:hideMark/>
          </w:tcPr>
          <w:p w:rsidR="00F4717C" w:rsidRPr="004E7111" w:rsidRDefault="00F4717C" w:rsidP="008D477A">
            <w:pPr>
              <w:jc w:val="center"/>
              <w:rPr>
                <w:sz w:val="24"/>
                <w:szCs w:val="24"/>
              </w:rPr>
            </w:pPr>
            <w:r w:rsidRPr="004E7111"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hideMark/>
          </w:tcPr>
          <w:p w:rsidR="00F4717C" w:rsidRPr="009471B1" w:rsidRDefault="00F4717C" w:rsidP="008D477A">
            <w:pPr>
              <w:jc w:val="center"/>
              <w:rPr>
                <w:sz w:val="24"/>
                <w:szCs w:val="24"/>
              </w:rPr>
            </w:pPr>
            <w:r w:rsidRPr="009471B1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F4717C" w:rsidRPr="008C35AE" w:rsidRDefault="00F4717C" w:rsidP="008D477A">
            <w:pPr>
              <w:jc w:val="center"/>
              <w:rPr>
                <w:sz w:val="24"/>
                <w:szCs w:val="24"/>
              </w:rPr>
            </w:pPr>
            <w:r w:rsidRPr="008C35AE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F4717C" w:rsidRPr="008620DD" w:rsidRDefault="00F4717C" w:rsidP="008D477A">
            <w:pPr>
              <w:jc w:val="center"/>
              <w:rPr>
                <w:sz w:val="24"/>
                <w:szCs w:val="24"/>
              </w:rPr>
            </w:pPr>
            <w:r w:rsidRPr="008620DD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F4717C" w:rsidRPr="00123B59" w:rsidRDefault="00F4717C" w:rsidP="008D477A">
            <w:pPr>
              <w:jc w:val="center"/>
              <w:rPr>
                <w:sz w:val="24"/>
                <w:szCs w:val="24"/>
              </w:rPr>
            </w:pPr>
            <w:r w:rsidRPr="00123B59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F4717C" w:rsidRPr="00456751" w:rsidRDefault="00F4717C" w:rsidP="00F4717C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56751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</w:tcPr>
          <w:p w:rsidR="00F4717C" w:rsidRPr="00370768" w:rsidRDefault="00F4717C" w:rsidP="00F4717C">
            <w:pPr>
              <w:jc w:val="center"/>
            </w:pPr>
            <w:r w:rsidRPr="00370768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</w:tcPr>
          <w:p w:rsidR="00F4717C" w:rsidRPr="00FC04D6" w:rsidRDefault="00F4717C" w:rsidP="00F4717C">
            <w:pPr>
              <w:jc w:val="center"/>
            </w:pPr>
            <w:r w:rsidRPr="00FC04D6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F4717C" w:rsidRPr="00496C50" w:rsidRDefault="00F4717C" w:rsidP="00F4717C">
            <w:pPr>
              <w:jc w:val="center"/>
            </w:pPr>
            <w:r w:rsidRPr="00496C50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</w:tcPr>
          <w:p w:rsidR="00F4717C" w:rsidRPr="00BD249F" w:rsidRDefault="00F4717C" w:rsidP="00F4717C">
            <w:pPr>
              <w:jc w:val="center"/>
            </w:pPr>
            <w:r w:rsidRPr="00BD249F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</w:tcPr>
          <w:p w:rsidR="00F4717C" w:rsidRPr="008F38A1" w:rsidRDefault="00F4717C" w:rsidP="00F4717C">
            <w:pPr>
              <w:jc w:val="center"/>
            </w:pPr>
            <w:r w:rsidRPr="008F38A1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4717C" w:rsidRPr="00F46B19" w:rsidTr="00103261">
        <w:trPr>
          <w:cantSplit/>
        </w:trPr>
        <w:tc>
          <w:tcPr>
            <w:tcW w:w="1924" w:type="dxa"/>
            <w:hideMark/>
          </w:tcPr>
          <w:p w:rsidR="00F4717C" w:rsidRPr="00A156F3" w:rsidRDefault="00F4717C" w:rsidP="00A156F3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942" w:type="dxa"/>
            <w:hideMark/>
          </w:tcPr>
          <w:p w:rsidR="00F4717C" w:rsidRPr="00727B14" w:rsidRDefault="00F4717C" w:rsidP="008D477A">
            <w:pPr>
              <w:jc w:val="center"/>
              <w:rPr>
                <w:sz w:val="24"/>
                <w:szCs w:val="24"/>
              </w:rPr>
            </w:pPr>
            <w:r w:rsidRPr="00727B14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hideMark/>
          </w:tcPr>
          <w:p w:rsidR="00F4717C" w:rsidRPr="00727B14" w:rsidRDefault="00F4717C" w:rsidP="008D477A">
            <w:pPr>
              <w:jc w:val="center"/>
              <w:rPr>
                <w:sz w:val="24"/>
                <w:szCs w:val="24"/>
              </w:rPr>
            </w:pPr>
            <w:r w:rsidRPr="00727B1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hideMark/>
          </w:tcPr>
          <w:p w:rsidR="00F4717C" w:rsidRPr="00727B14" w:rsidRDefault="00F4717C" w:rsidP="008D477A">
            <w:pPr>
              <w:jc w:val="center"/>
              <w:rPr>
                <w:sz w:val="24"/>
                <w:szCs w:val="24"/>
              </w:rPr>
            </w:pPr>
            <w:r w:rsidRPr="00727B14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  <w:hideMark/>
          </w:tcPr>
          <w:p w:rsidR="00F4717C" w:rsidRPr="004E7111" w:rsidRDefault="00F4717C" w:rsidP="008D477A">
            <w:pPr>
              <w:jc w:val="center"/>
              <w:rPr>
                <w:sz w:val="24"/>
                <w:szCs w:val="24"/>
              </w:rPr>
            </w:pPr>
            <w:r w:rsidRPr="004E7111"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hideMark/>
          </w:tcPr>
          <w:p w:rsidR="00F4717C" w:rsidRPr="009471B1" w:rsidRDefault="00F4717C" w:rsidP="008D477A">
            <w:pPr>
              <w:jc w:val="center"/>
              <w:rPr>
                <w:sz w:val="24"/>
                <w:szCs w:val="24"/>
              </w:rPr>
            </w:pPr>
            <w:r w:rsidRPr="009471B1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  <w:hideMark/>
          </w:tcPr>
          <w:p w:rsidR="00F4717C" w:rsidRPr="008C35AE" w:rsidRDefault="00F4717C" w:rsidP="008D477A">
            <w:pPr>
              <w:jc w:val="center"/>
              <w:rPr>
                <w:sz w:val="24"/>
                <w:szCs w:val="24"/>
              </w:rPr>
            </w:pPr>
            <w:r w:rsidRPr="008C35AE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  <w:hideMark/>
          </w:tcPr>
          <w:p w:rsidR="00F4717C" w:rsidRPr="008620DD" w:rsidRDefault="00F4717C" w:rsidP="008D477A">
            <w:pPr>
              <w:jc w:val="center"/>
              <w:rPr>
                <w:sz w:val="24"/>
                <w:szCs w:val="24"/>
              </w:rPr>
            </w:pPr>
            <w:r w:rsidRPr="008620DD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  <w:hideMark/>
          </w:tcPr>
          <w:p w:rsidR="00F4717C" w:rsidRPr="00123B59" w:rsidRDefault="00F4717C" w:rsidP="008D477A">
            <w:pPr>
              <w:jc w:val="center"/>
              <w:rPr>
                <w:sz w:val="24"/>
                <w:szCs w:val="24"/>
              </w:rPr>
            </w:pPr>
            <w:r w:rsidRPr="00123B59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  <w:hideMark/>
          </w:tcPr>
          <w:p w:rsidR="00F4717C" w:rsidRPr="00456751" w:rsidRDefault="00F4717C" w:rsidP="00F4717C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56751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  <w:hideMark/>
          </w:tcPr>
          <w:p w:rsidR="00F4717C" w:rsidRPr="00370768" w:rsidRDefault="00F4717C" w:rsidP="00F4717C">
            <w:pPr>
              <w:jc w:val="center"/>
            </w:pPr>
            <w:r w:rsidRPr="00370768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  <w:hideMark/>
          </w:tcPr>
          <w:p w:rsidR="00F4717C" w:rsidRPr="00FC04D6" w:rsidRDefault="00F4717C" w:rsidP="00F4717C">
            <w:pPr>
              <w:jc w:val="center"/>
            </w:pPr>
            <w:r w:rsidRPr="00FC04D6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  <w:shd w:val="clear" w:color="auto" w:fill="auto"/>
            <w:hideMark/>
          </w:tcPr>
          <w:p w:rsidR="00F4717C" w:rsidRPr="00496C50" w:rsidRDefault="00F4717C" w:rsidP="00F4717C">
            <w:pPr>
              <w:jc w:val="center"/>
            </w:pPr>
            <w:r w:rsidRPr="00496C50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  <w:hideMark/>
          </w:tcPr>
          <w:p w:rsidR="00F4717C" w:rsidRPr="00BD249F" w:rsidRDefault="00F4717C" w:rsidP="00F4717C">
            <w:pPr>
              <w:jc w:val="center"/>
            </w:pPr>
            <w:r w:rsidRPr="00BD249F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0" w:type="dxa"/>
            <w:hideMark/>
          </w:tcPr>
          <w:p w:rsidR="00F4717C" w:rsidRPr="008F38A1" w:rsidRDefault="00F4717C" w:rsidP="00F4717C">
            <w:pPr>
              <w:jc w:val="center"/>
            </w:pPr>
            <w:r w:rsidRPr="008F38A1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B0D2A" w:rsidRPr="00F46B19" w:rsidTr="00103261">
        <w:trPr>
          <w:cantSplit/>
        </w:trPr>
        <w:tc>
          <w:tcPr>
            <w:tcW w:w="1924" w:type="dxa"/>
            <w:hideMark/>
          </w:tcPr>
          <w:p w:rsidR="00AB0D2A" w:rsidRPr="00A156F3" w:rsidRDefault="00AB0D2A" w:rsidP="00896C2D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Муниципальный </w:t>
            </w:r>
            <w:r w:rsidRPr="00A156F3">
              <w:rPr>
                <w:rFonts w:eastAsia="Calibri"/>
                <w:bCs/>
                <w:sz w:val="24"/>
                <w:szCs w:val="24"/>
                <w:lang w:eastAsia="en-US"/>
              </w:rPr>
              <w:t>долг к налоговым и неналоговым доходам (процентов)</w:t>
            </w:r>
          </w:p>
        </w:tc>
        <w:tc>
          <w:tcPr>
            <w:tcW w:w="942" w:type="dxa"/>
            <w:hideMark/>
          </w:tcPr>
          <w:p w:rsidR="00AB0D2A" w:rsidRPr="008F38A1" w:rsidRDefault="00CA66BF" w:rsidP="008D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  <w:hideMark/>
          </w:tcPr>
          <w:p w:rsidR="00AB0D2A" w:rsidRPr="008F38A1" w:rsidRDefault="00CA66BF" w:rsidP="008D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9" w:type="dxa"/>
            <w:hideMark/>
          </w:tcPr>
          <w:p w:rsidR="00AB0D2A" w:rsidRPr="008F38A1" w:rsidRDefault="00CA66BF" w:rsidP="008D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hideMark/>
          </w:tcPr>
          <w:p w:rsidR="00AB0D2A" w:rsidRPr="008F38A1" w:rsidRDefault="003C4331" w:rsidP="008D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8" w:type="dxa"/>
            <w:hideMark/>
          </w:tcPr>
          <w:p w:rsidR="00AB0D2A" w:rsidRPr="008F38A1" w:rsidRDefault="003C4331" w:rsidP="008D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hideMark/>
          </w:tcPr>
          <w:p w:rsidR="00AB0D2A" w:rsidRPr="008F38A1" w:rsidRDefault="00575BAF" w:rsidP="008D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hideMark/>
          </w:tcPr>
          <w:p w:rsidR="00AB0D2A" w:rsidRPr="008F38A1" w:rsidRDefault="00575BAF" w:rsidP="008D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hideMark/>
          </w:tcPr>
          <w:p w:rsidR="00AB0D2A" w:rsidRPr="008F38A1" w:rsidRDefault="00575BAF" w:rsidP="008D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hideMark/>
          </w:tcPr>
          <w:p w:rsidR="00AB0D2A" w:rsidRPr="008F38A1" w:rsidRDefault="00575BAF" w:rsidP="00AB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hideMark/>
          </w:tcPr>
          <w:p w:rsidR="00AB0D2A" w:rsidRPr="008F38A1" w:rsidRDefault="00575BAF" w:rsidP="00AB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hideMark/>
          </w:tcPr>
          <w:p w:rsidR="00AB0D2A" w:rsidRPr="008F38A1" w:rsidRDefault="00575BAF" w:rsidP="00AB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AB0D2A" w:rsidRPr="008F38A1" w:rsidRDefault="00575BAF" w:rsidP="00AB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hideMark/>
          </w:tcPr>
          <w:p w:rsidR="00AB0D2A" w:rsidRPr="008F38A1" w:rsidRDefault="00575BAF" w:rsidP="00AB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hideMark/>
          </w:tcPr>
          <w:p w:rsidR="00AB0D2A" w:rsidRPr="008F38A1" w:rsidRDefault="00575BAF" w:rsidP="00AB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75691" w:rsidRPr="001E5DC8" w:rsidRDefault="00AD1D30" w:rsidP="00F46B19">
      <w:pPr>
        <w:tabs>
          <w:tab w:val="left" w:pos="0"/>
        </w:tabs>
        <w:suppressAutoHyphens/>
        <w:ind w:firstLine="709"/>
        <w:jc w:val="both"/>
      </w:pPr>
      <w:proofErr w:type="gramStart"/>
      <w:r w:rsidRPr="001E5DC8">
        <w:t xml:space="preserve">* В расходах </w:t>
      </w:r>
      <w:r w:rsidR="00275691" w:rsidRPr="001E5DC8">
        <w:t xml:space="preserve"> бюджета</w:t>
      </w:r>
      <w:r w:rsidRPr="001E5DC8">
        <w:t xml:space="preserve"> Усть-Донецкого городского поселения</w:t>
      </w:r>
      <w:r w:rsidR="00275691" w:rsidRPr="001E5DC8">
        <w:t xml:space="preserve"> выделены расходы за исключением условно утвержденных расходов на плановый период 202</w:t>
      </w:r>
      <w:r w:rsidR="002218DA">
        <w:t>6</w:t>
      </w:r>
      <w:r w:rsidR="00275691" w:rsidRPr="001E5DC8">
        <w:t xml:space="preserve"> – 2036 годов, на 202</w:t>
      </w:r>
      <w:r w:rsidR="006718FB">
        <w:t>6</w:t>
      </w:r>
      <w:r w:rsidR="00275691" w:rsidRPr="001E5DC8">
        <w:t xml:space="preserve"> год условно утвержденные расходы составляют 2,5</w:t>
      </w:r>
      <w:r w:rsidR="00F46B19" w:rsidRPr="001E5DC8">
        <w:t> </w:t>
      </w:r>
      <w:r w:rsidR="00275691" w:rsidRPr="001E5DC8">
        <w:t xml:space="preserve">процента от общего объема расходов за исключением расходов, предусмотренных за счет </w:t>
      </w:r>
      <w:r w:rsidR="00D72149" w:rsidRPr="001E5DC8">
        <w:t xml:space="preserve">целевых средств из </w:t>
      </w:r>
      <w:r w:rsidR="00275691" w:rsidRPr="001E5DC8">
        <w:t>бюдж</w:t>
      </w:r>
      <w:r w:rsidR="008C37FB" w:rsidRPr="001E5DC8">
        <w:t>ет</w:t>
      </w:r>
      <w:r w:rsidR="00D72149" w:rsidRPr="001E5DC8">
        <w:t>ов других уровней</w:t>
      </w:r>
      <w:r w:rsidR="006718FB">
        <w:t>, на 2027</w:t>
      </w:r>
      <w:r w:rsidR="008C37FB" w:rsidRPr="001E5DC8">
        <w:t xml:space="preserve"> год – 5,0 процента</w:t>
      </w:r>
      <w:r w:rsidR="00275691" w:rsidRPr="001E5DC8">
        <w:t xml:space="preserve"> от общего объема расходов за исключением расходов, предусмотренных за счет целевых</w:t>
      </w:r>
      <w:proofErr w:type="gramEnd"/>
      <w:r w:rsidR="00275691" w:rsidRPr="001E5DC8">
        <w:t xml:space="preserve"> средств из бюджет</w:t>
      </w:r>
      <w:r w:rsidR="00D72149" w:rsidRPr="001E5DC8">
        <w:t>ов других уровней</w:t>
      </w:r>
      <w:r w:rsidR="00275691" w:rsidRPr="001E5DC8">
        <w:t>, далее</w:t>
      </w:r>
      <w:r w:rsidR="008C37FB" w:rsidRPr="001E5DC8">
        <w:t xml:space="preserve"> –</w:t>
      </w:r>
      <w:r w:rsidR="00275691" w:rsidRPr="001E5DC8">
        <w:t xml:space="preserve"> по годам с увеличением на 2,5 процента ежегодно.</w:t>
      </w:r>
    </w:p>
    <w:p w:rsidR="00275691" w:rsidRPr="00F46B19" w:rsidRDefault="00275691" w:rsidP="00960321">
      <w:pPr>
        <w:pageBreakBefore/>
        <w:tabs>
          <w:tab w:val="left" w:pos="0"/>
        </w:tabs>
        <w:suppressAutoHyphens/>
        <w:spacing w:line="247" w:lineRule="auto"/>
        <w:jc w:val="center"/>
        <w:rPr>
          <w:sz w:val="28"/>
          <w:szCs w:val="28"/>
        </w:rPr>
      </w:pPr>
      <w:r w:rsidRPr="00F46B19">
        <w:rPr>
          <w:sz w:val="28"/>
          <w:szCs w:val="28"/>
        </w:rPr>
        <w:lastRenderedPageBreak/>
        <w:t>2.1.</w:t>
      </w:r>
      <w:r w:rsidR="00F46B19">
        <w:rPr>
          <w:sz w:val="28"/>
          <w:szCs w:val="28"/>
        </w:rPr>
        <w:t> </w:t>
      </w:r>
      <w:r w:rsidRPr="00F46B19">
        <w:rPr>
          <w:sz w:val="28"/>
          <w:szCs w:val="28"/>
        </w:rPr>
        <w:t xml:space="preserve">Показатели финансового обеспечения </w:t>
      </w:r>
      <w:r w:rsidR="00E3561E">
        <w:rPr>
          <w:sz w:val="28"/>
          <w:szCs w:val="28"/>
        </w:rPr>
        <w:t>муниципальных</w:t>
      </w:r>
      <w:r w:rsidRPr="00F46B19">
        <w:rPr>
          <w:sz w:val="28"/>
          <w:szCs w:val="28"/>
        </w:rPr>
        <w:t xml:space="preserve"> программ </w:t>
      </w:r>
      <w:r w:rsidR="00E3561E">
        <w:rPr>
          <w:sz w:val="28"/>
          <w:szCs w:val="28"/>
        </w:rPr>
        <w:t>Усть-Донецкого городского поселения</w:t>
      </w:r>
    </w:p>
    <w:p w:rsidR="00275691" w:rsidRPr="00275691" w:rsidRDefault="00275691" w:rsidP="00960321">
      <w:pPr>
        <w:spacing w:line="247" w:lineRule="auto"/>
        <w:ind w:firstLine="709"/>
        <w:jc w:val="both"/>
        <w:rPr>
          <w:kern w:val="2"/>
          <w:sz w:val="28"/>
          <w:szCs w:val="24"/>
        </w:rPr>
      </w:pPr>
    </w:p>
    <w:p w:rsidR="00275691" w:rsidRPr="00F46B19" w:rsidRDefault="00E3561E" w:rsidP="00960321">
      <w:pPr>
        <w:tabs>
          <w:tab w:val="left" w:pos="12945"/>
        </w:tabs>
        <w:spacing w:line="247" w:lineRule="auto"/>
        <w:jc w:val="right"/>
        <w:rPr>
          <w:sz w:val="28"/>
          <w:szCs w:val="24"/>
        </w:rPr>
      </w:pPr>
      <w:r>
        <w:rPr>
          <w:sz w:val="28"/>
          <w:szCs w:val="24"/>
        </w:rPr>
        <w:t>(тыс</w:t>
      </w:r>
      <w:proofErr w:type="gramStart"/>
      <w:r>
        <w:rPr>
          <w:sz w:val="28"/>
          <w:szCs w:val="24"/>
        </w:rPr>
        <w:t>.</w:t>
      </w:r>
      <w:r w:rsidR="00275691" w:rsidRPr="00F46B19">
        <w:rPr>
          <w:sz w:val="28"/>
          <w:szCs w:val="24"/>
        </w:rPr>
        <w:t>р</w:t>
      </w:r>
      <w:proofErr w:type="gramEnd"/>
      <w:r w:rsidR="00275691" w:rsidRPr="00F46B19">
        <w:rPr>
          <w:sz w:val="28"/>
          <w:szCs w:val="24"/>
        </w:rPr>
        <w:t>ублей)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821"/>
        <w:gridCol w:w="913"/>
        <w:gridCol w:w="986"/>
        <w:gridCol w:w="865"/>
        <w:gridCol w:w="993"/>
        <w:gridCol w:w="867"/>
        <w:gridCol w:w="894"/>
        <w:gridCol w:w="871"/>
        <w:gridCol w:w="938"/>
        <w:gridCol w:w="815"/>
        <w:gridCol w:w="849"/>
        <w:gridCol w:w="707"/>
        <w:gridCol w:w="708"/>
        <w:gridCol w:w="707"/>
        <w:gridCol w:w="913"/>
      </w:tblGrid>
      <w:tr w:rsidR="00275691" w:rsidRPr="00F46B19" w:rsidTr="0060785F">
        <w:trPr>
          <w:tblHeader/>
        </w:trPr>
        <w:tc>
          <w:tcPr>
            <w:tcW w:w="14847" w:type="dxa"/>
            <w:gridSpan w:val="15"/>
          </w:tcPr>
          <w:p w:rsidR="00275691" w:rsidRPr="00F46B19" w:rsidRDefault="00275691" w:rsidP="00E3561E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 xml:space="preserve">Расходы на финансовое обеспечение реализации </w:t>
            </w:r>
            <w:r w:rsidR="00E3561E">
              <w:rPr>
                <w:sz w:val="24"/>
                <w:szCs w:val="24"/>
              </w:rPr>
              <w:t xml:space="preserve">муниципальных </w:t>
            </w:r>
            <w:r w:rsidRPr="00F46B19">
              <w:rPr>
                <w:sz w:val="24"/>
                <w:szCs w:val="24"/>
              </w:rPr>
              <w:t xml:space="preserve">программ </w:t>
            </w:r>
            <w:r w:rsidR="00E3561E">
              <w:rPr>
                <w:sz w:val="24"/>
                <w:szCs w:val="24"/>
              </w:rPr>
              <w:t>Усть-Донецкого городского поселения</w:t>
            </w:r>
            <w:r w:rsidRPr="00F46B19">
              <w:rPr>
                <w:sz w:val="24"/>
                <w:szCs w:val="24"/>
              </w:rPr>
              <w:t xml:space="preserve"> </w:t>
            </w:r>
            <w:r w:rsidRPr="00F46B19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75691" w:rsidRPr="00F46B19" w:rsidTr="0060785F">
        <w:trPr>
          <w:tblHeader/>
        </w:trPr>
        <w:tc>
          <w:tcPr>
            <w:tcW w:w="2821" w:type="dxa"/>
            <w:vMerge w:val="restart"/>
          </w:tcPr>
          <w:p w:rsidR="00960321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 xml:space="preserve">Наименование </w:t>
            </w:r>
          </w:p>
          <w:p w:rsidR="00960321" w:rsidRDefault="00E3561E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="00275691" w:rsidRPr="00F46B19">
              <w:rPr>
                <w:sz w:val="24"/>
                <w:szCs w:val="24"/>
              </w:rPr>
              <w:t xml:space="preserve"> программы</w:t>
            </w:r>
            <w:r w:rsidR="00960321">
              <w:rPr>
                <w:sz w:val="24"/>
                <w:szCs w:val="24"/>
              </w:rPr>
              <w:t xml:space="preserve"> </w:t>
            </w:r>
          </w:p>
          <w:p w:rsidR="00275691" w:rsidRPr="00F46B19" w:rsidRDefault="00E3561E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Усть-Донецкого городского поселения</w:t>
            </w:r>
          </w:p>
        </w:tc>
        <w:tc>
          <w:tcPr>
            <w:tcW w:w="12026" w:type="dxa"/>
            <w:gridSpan w:val="14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275691" w:rsidRPr="00F46B19" w:rsidTr="0060785F">
        <w:trPr>
          <w:tblHeader/>
        </w:trPr>
        <w:tc>
          <w:tcPr>
            <w:tcW w:w="2821" w:type="dxa"/>
            <w:vMerge/>
          </w:tcPr>
          <w:p w:rsidR="00275691" w:rsidRPr="00F46B19" w:rsidRDefault="00275691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275691" w:rsidRPr="0060785F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  <w:vertAlign w:val="superscript"/>
              </w:rPr>
            </w:pPr>
            <w:r w:rsidRPr="00F46B19">
              <w:rPr>
                <w:sz w:val="24"/>
                <w:szCs w:val="24"/>
              </w:rPr>
              <w:t>2023</w:t>
            </w:r>
            <w:r w:rsidR="0060785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6" w:type="dxa"/>
          </w:tcPr>
          <w:p w:rsidR="00275691" w:rsidRPr="0060785F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  <w:vertAlign w:val="superscript"/>
              </w:rPr>
            </w:pPr>
            <w:r w:rsidRPr="00F46B19">
              <w:rPr>
                <w:sz w:val="24"/>
                <w:szCs w:val="24"/>
              </w:rPr>
              <w:t>2024</w:t>
            </w:r>
            <w:r w:rsidR="0060785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65" w:type="dxa"/>
          </w:tcPr>
          <w:p w:rsidR="00275691" w:rsidRPr="0060785F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  <w:vertAlign w:val="superscript"/>
              </w:rPr>
            </w:pPr>
            <w:r w:rsidRPr="00F46B19">
              <w:rPr>
                <w:sz w:val="24"/>
                <w:szCs w:val="24"/>
              </w:rPr>
              <w:t>2025</w:t>
            </w:r>
            <w:r w:rsidR="0060785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275691" w:rsidRPr="0060785F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  <w:vertAlign w:val="superscript"/>
              </w:rPr>
            </w:pPr>
            <w:r w:rsidRPr="00F46B19">
              <w:rPr>
                <w:sz w:val="24"/>
                <w:szCs w:val="24"/>
              </w:rPr>
              <w:t>2026</w:t>
            </w:r>
            <w:r w:rsidR="0060785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7" w:type="dxa"/>
          </w:tcPr>
          <w:p w:rsidR="00275691" w:rsidRPr="0060785F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  <w:vertAlign w:val="superscript"/>
              </w:rPr>
            </w:pPr>
            <w:r w:rsidRPr="00F46B19">
              <w:rPr>
                <w:sz w:val="24"/>
                <w:szCs w:val="24"/>
              </w:rPr>
              <w:t>2027</w:t>
            </w:r>
            <w:r w:rsidR="0060785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94" w:type="dxa"/>
          </w:tcPr>
          <w:p w:rsidR="00275691" w:rsidRPr="0060785F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  <w:vertAlign w:val="superscript"/>
              </w:rPr>
            </w:pPr>
            <w:r w:rsidRPr="00F46B19">
              <w:rPr>
                <w:sz w:val="24"/>
                <w:szCs w:val="24"/>
              </w:rPr>
              <w:t>2028</w:t>
            </w:r>
            <w:r w:rsidR="0060785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71" w:type="dxa"/>
          </w:tcPr>
          <w:p w:rsidR="00275691" w:rsidRPr="0060785F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  <w:vertAlign w:val="superscript"/>
              </w:rPr>
            </w:pPr>
            <w:r w:rsidRPr="00F46B19">
              <w:rPr>
                <w:sz w:val="24"/>
                <w:szCs w:val="24"/>
              </w:rPr>
              <w:t>2029</w:t>
            </w:r>
            <w:r w:rsidR="0060785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38" w:type="dxa"/>
          </w:tcPr>
          <w:p w:rsidR="00275691" w:rsidRPr="0060785F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  <w:vertAlign w:val="superscript"/>
              </w:rPr>
            </w:pPr>
            <w:r w:rsidRPr="00F46B19">
              <w:rPr>
                <w:sz w:val="24"/>
                <w:szCs w:val="24"/>
              </w:rPr>
              <w:t>2030</w:t>
            </w:r>
            <w:r w:rsidR="0060785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15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2031</w:t>
            </w:r>
          </w:p>
        </w:tc>
        <w:tc>
          <w:tcPr>
            <w:tcW w:w="849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2032</w:t>
            </w:r>
          </w:p>
        </w:tc>
        <w:tc>
          <w:tcPr>
            <w:tcW w:w="707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2033</w:t>
            </w:r>
          </w:p>
        </w:tc>
        <w:tc>
          <w:tcPr>
            <w:tcW w:w="708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2034</w:t>
            </w:r>
          </w:p>
        </w:tc>
        <w:tc>
          <w:tcPr>
            <w:tcW w:w="707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2035</w:t>
            </w:r>
          </w:p>
        </w:tc>
        <w:tc>
          <w:tcPr>
            <w:tcW w:w="913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2036</w:t>
            </w:r>
          </w:p>
        </w:tc>
      </w:tr>
    </w:tbl>
    <w:p w:rsidR="00275691" w:rsidRPr="00275691" w:rsidRDefault="00275691" w:rsidP="00960321">
      <w:pPr>
        <w:spacing w:line="247" w:lineRule="auto"/>
        <w:rPr>
          <w:sz w:val="2"/>
          <w:szCs w:val="2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774"/>
        <w:gridCol w:w="931"/>
        <w:gridCol w:w="1030"/>
        <w:gridCol w:w="835"/>
        <w:gridCol w:w="989"/>
        <w:gridCol w:w="869"/>
        <w:gridCol w:w="852"/>
        <w:gridCol w:w="873"/>
        <w:gridCol w:w="970"/>
        <w:gridCol w:w="849"/>
        <w:gridCol w:w="834"/>
        <w:gridCol w:w="696"/>
        <w:gridCol w:w="738"/>
        <w:gridCol w:w="694"/>
        <w:gridCol w:w="901"/>
      </w:tblGrid>
      <w:tr w:rsidR="0060785F" w:rsidRPr="00F46B19" w:rsidTr="00E66DA3">
        <w:trPr>
          <w:tblHeader/>
        </w:trPr>
        <w:tc>
          <w:tcPr>
            <w:tcW w:w="2774" w:type="dxa"/>
          </w:tcPr>
          <w:p w:rsidR="00275691" w:rsidRPr="00F46B19" w:rsidRDefault="00275691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7</w:t>
            </w:r>
          </w:p>
        </w:tc>
        <w:tc>
          <w:tcPr>
            <w:tcW w:w="873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8</w:t>
            </w:r>
          </w:p>
        </w:tc>
        <w:tc>
          <w:tcPr>
            <w:tcW w:w="970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11</w:t>
            </w:r>
          </w:p>
        </w:tc>
        <w:tc>
          <w:tcPr>
            <w:tcW w:w="696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12</w:t>
            </w:r>
          </w:p>
        </w:tc>
        <w:tc>
          <w:tcPr>
            <w:tcW w:w="738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13</w:t>
            </w:r>
          </w:p>
        </w:tc>
        <w:tc>
          <w:tcPr>
            <w:tcW w:w="694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:rsidR="00275691" w:rsidRPr="00F46B19" w:rsidRDefault="00275691" w:rsidP="0096032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15</w:t>
            </w:r>
          </w:p>
        </w:tc>
      </w:tr>
      <w:tr w:rsidR="0060785F" w:rsidRPr="00F46B19" w:rsidTr="00E66DA3">
        <w:tc>
          <w:tcPr>
            <w:tcW w:w="2774" w:type="dxa"/>
          </w:tcPr>
          <w:p w:rsidR="0060785F" w:rsidRPr="00D905FD" w:rsidRDefault="0060785F" w:rsidP="00960321">
            <w:pPr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 w:rsidRPr="00D905FD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931" w:type="dxa"/>
          </w:tcPr>
          <w:p w:rsidR="0060785F" w:rsidRPr="00C01EAC" w:rsidRDefault="0008124C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C01EAC">
              <w:rPr>
                <w:sz w:val="24"/>
                <w:szCs w:val="24"/>
              </w:rPr>
              <w:t>1132,9</w:t>
            </w:r>
          </w:p>
        </w:tc>
        <w:tc>
          <w:tcPr>
            <w:tcW w:w="1030" w:type="dxa"/>
          </w:tcPr>
          <w:p w:rsidR="0060785F" w:rsidRPr="00C01EAC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1115,0</w:t>
            </w:r>
          </w:p>
        </w:tc>
        <w:tc>
          <w:tcPr>
            <w:tcW w:w="835" w:type="dxa"/>
          </w:tcPr>
          <w:p w:rsidR="0060785F" w:rsidRPr="00C01EAC" w:rsidRDefault="000270C2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1510,8</w:t>
            </w:r>
          </w:p>
        </w:tc>
        <w:tc>
          <w:tcPr>
            <w:tcW w:w="989" w:type="dxa"/>
          </w:tcPr>
          <w:p w:rsidR="0060785F" w:rsidRPr="00465325" w:rsidRDefault="00D56CB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1656,0</w:t>
            </w:r>
          </w:p>
        </w:tc>
        <w:tc>
          <w:tcPr>
            <w:tcW w:w="869" w:type="dxa"/>
          </w:tcPr>
          <w:p w:rsidR="0060785F" w:rsidRPr="00465325" w:rsidRDefault="00D56CB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465325">
              <w:rPr>
                <w:sz w:val="24"/>
                <w:szCs w:val="24"/>
              </w:rPr>
              <w:t>1656,0</w:t>
            </w:r>
          </w:p>
        </w:tc>
        <w:tc>
          <w:tcPr>
            <w:tcW w:w="852" w:type="dxa"/>
          </w:tcPr>
          <w:p w:rsidR="0060785F" w:rsidRPr="00465325" w:rsidRDefault="00D56CB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465325">
              <w:rPr>
                <w:sz w:val="24"/>
                <w:szCs w:val="24"/>
              </w:rPr>
              <w:t>1656,0</w:t>
            </w:r>
          </w:p>
        </w:tc>
        <w:tc>
          <w:tcPr>
            <w:tcW w:w="873" w:type="dxa"/>
          </w:tcPr>
          <w:p w:rsidR="0060785F" w:rsidRPr="00A429B2" w:rsidRDefault="00646B8A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1722,2</w:t>
            </w:r>
          </w:p>
        </w:tc>
        <w:tc>
          <w:tcPr>
            <w:tcW w:w="970" w:type="dxa"/>
          </w:tcPr>
          <w:p w:rsidR="0060785F" w:rsidRPr="00A429B2" w:rsidRDefault="00646B8A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1791,1</w:t>
            </w:r>
          </w:p>
        </w:tc>
        <w:tc>
          <w:tcPr>
            <w:tcW w:w="849" w:type="dxa"/>
          </w:tcPr>
          <w:p w:rsidR="0060785F" w:rsidRPr="007409A5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0785F" w:rsidRPr="00C670D1" w:rsidRDefault="0060785F" w:rsidP="0060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60785F" w:rsidRDefault="0060785F" w:rsidP="0060785F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60785F" w:rsidRPr="00C670D1" w:rsidRDefault="0060785F" w:rsidP="0060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60785F" w:rsidRDefault="0060785F" w:rsidP="0060785F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60785F" w:rsidRPr="00C670D1" w:rsidRDefault="0060785F" w:rsidP="0060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785F" w:rsidRPr="00F46B19" w:rsidTr="00E66DA3">
        <w:tc>
          <w:tcPr>
            <w:tcW w:w="2774" w:type="dxa"/>
          </w:tcPr>
          <w:p w:rsidR="0060785F" w:rsidRPr="00C51050" w:rsidRDefault="0060785F" w:rsidP="00960321">
            <w:pPr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 w:rsidRPr="00C51050">
              <w:rPr>
                <w:sz w:val="24"/>
                <w:szCs w:val="24"/>
              </w:rPr>
              <w:t>«Развитие культуры, физической культуры и спорта»</w:t>
            </w:r>
          </w:p>
        </w:tc>
        <w:tc>
          <w:tcPr>
            <w:tcW w:w="931" w:type="dxa"/>
          </w:tcPr>
          <w:p w:rsidR="0060785F" w:rsidRPr="00C01EAC" w:rsidRDefault="0008124C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C01EAC">
              <w:rPr>
                <w:sz w:val="24"/>
                <w:szCs w:val="24"/>
              </w:rPr>
              <w:t>2574,0</w:t>
            </w:r>
          </w:p>
        </w:tc>
        <w:tc>
          <w:tcPr>
            <w:tcW w:w="1030" w:type="dxa"/>
          </w:tcPr>
          <w:p w:rsidR="0060785F" w:rsidRPr="00C01EAC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3052,0</w:t>
            </w:r>
          </w:p>
        </w:tc>
        <w:tc>
          <w:tcPr>
            <w:tcW w:w="835" w:type="dxa"/>
          </w:tcPr>
          <w:p w:rsidR="0060785F" w:rsidRPr="00C01EAC" w:rsidRDefault="000270C2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3151,6</w:t>
            </w:r>
          </w:p>
        </w:tc>
        <w:tc>
          <w:tcPr>
            <w:tcW w:w="989" w:type="dxa"/>
          </w:tcPr>
          <w:p w:rsidR="0060785F" w:rsidRPr="00465325" w:rsidRDefault="000270C2" w:rsidP="00D34E4B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31</w:t>
            </w:r>
            <w:r w:rsidR="00D34E4B" w:rsidRPr="00465325">
              <w:rPr>
                <w:sz w:val="22"/>
                <w:szCs w:val="22"/>
              </w:rPr>
              <w:t>51,6</w:t>
            </w:r>
          </w:p>
        </w:tc>
        <w:tc>
          <w:tcPr>
            <w:tcW w:w="869" w:type="dxa"/>
          </w:tcPr>
          <w:p w:rsidR="0060785F" w:rsidRPr="00465325" w:rsidRDefault="000270C2" w:rsidP="00D34E4B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465325">
              <w:rPr>
                <w:sz w:val="24"/>
                <w:szCs w:val="24"/>
              </w:rPr>
              <w:t>31</w:t>
            </w:r>
            <w:r w:rsidR="00D34E4B" w:rsidRPr="00465325">
              <w:rPr>
                <w:sz w:val="24"/>
                <w:szCs w:val="24"/>
              </w:rPr>
              <w:t>51,6</w:t>
            </w:r>
          </w:p>
        </w:tc>
        <w:tc>
          <w:tcPr>
            <w:tcW w:w="852" w:type="dxa"/>
          </w:tcPr>
          <w:p w:rsidR="0060785F" w:rsidRPr="00465325" w:rsidRDefault="002239CA" w:rsidP="00D34E4B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465325">
              <w:rPr>
                <w:sz w:val="24"/>
                <w:szCs w:val="24"/>
              </w:rPr>
              <w:t>3</w:t>
            </w:r>
            <w:r w:rsidR="00D34E4B" w:rsidRPr="00465325">
              <w:rPr>
                <w:sz w:val="24"/>
                <w:szCs w:val="24"/>
              </w:rPr>
              <w:t>151,6</w:t>
            </w:r>
          </w:p>
        </w:tc>
        <w:tc>
          <w:tcPr>
            <w:tcW w:w="873" w:type="dxa"/>
          </w:tcPr>
          <w:p w:rsidR="0060785F" w:rsidRPr="00A429B2" w:rsidRDefault="00632E8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3277,7</w:t>
            </w:r>
          </w:p>
        </w:tc>
        <w:tc>
          <w:tcPr>
            <w:tcW w:w="970" w:type="dxa"/>
          </w:tcPr>
          <w:p w:rsidR="0060785F" w:rsidRPr="00A429B2" w:rsidRDefault="00632E8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3408,8</w:t>
            </w:r>
          </w:p>
        </w:tc>
        <w:tc>
          <w:tcPr>
            <w:tcW w:w="849" w:type="dxa"/>
          </w:tcPr>
          <w:p w:rsidR="0060785F" w:rsidRPr="00A63F4E" w:rsidRDefault="0060785F" w:rsidP="0060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0785F" w:rsidRDefault="0060785F" w:rsidP="0060785F">
            <w:pPr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60785F" w:rsidRPr="00A63F4E" w:rsidRDefault="0060785F" w:rsidP="0060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60785F" w:rsidRDefault="0060785F" w:rsidP="0060785F">
            <w:pPr>
              <w:jc w:val="center"/>
            </w:pPr>
            <w:r>
              <w:t>-</w:t>
            </w:r>
          </w:p>
        </w:tc>
        <w:tc>
          <w:tcPr>
            <w:tcW w:w="694" w:type="dxa"/>
          </w:tcPr>
          <w:p w:rsidR="0060785F" w:rsidRPr="00A63F4E" w:rsidRDefault="0060785F" w:rsidP="0060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60785F" w:rsidRDefault="0060785F" w:rsidP="0060785F">
            <w:pPr>
              <w:jc w:val="center"/>
            </w:pPr>
            <w:r>
              <w:t>-</w:t>
            </w:r>
          </w:p>
        </w:tc>
      </w:tr>
      <w:tr w:rsidR="0060785F" w:rsidRPr="00F46B19" w:rsidTr="00E66DA3">
        <w:tc>
          <w:tcPr>
            <w:tcW w:w="2774" w:type="dxa"/>
          </w:tcPr>
          <w:p w:rsidR="00B47432" w:rsidRPr="00C51050" w:rsidRDefault="00204621" w:rsidP="00960321">
            <w:pPr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 w:rsidRPr="00C51050">
              <w:rPr>
                <w:sz w:val="24"/>
                <w:szCs w:val="24"/>
              </w:rPr>
              <w:t>«Управление муниципальными финансами»</w:t>
            </w:r>
          </w:p>
        </w:tc>
        <w:tc>
          <w:tcPr>
            <w:tcW w:w="931" w:type="dxa"/>
          </w:tcPr>
          <w:p w:rsidR="00B47432" w:rsidRPr="00C01EAC" w:rsidRDefault="0008124C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C01EAC">
              <w:rPr>
                <w:sz w:val="24"/>
                <w:szCs w:val="24"/>
              </w:rPr>
              <w:t>390,0</w:t>
            </w:r>
          </w:p>
        </w:tc>
        <w:tc>
          <w:tcPr>
            <w:tcW w:w="1030" w:type="dxa"/>
          </w:tcPr>
          <w:p w:rsidR="00B47432" w:rsidRPr="00C01EAC" w:rsidRDefault="00A312EA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1681,0</w:t>
            </w:r>
          </w:p>
        </w:tc>
        <w:tc>
          <w:tcPr>
            <w:tcW w:w="835" w:type="dxa"/>
          </w:tcPr>
          <w:p w:rsidR="00B47432" w:rsidRPr="00C01EAC" w:rsidRDefault="007E13D5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1433,2</w:t>
            </w:r>
          </w:p>
        </w:tc>
        <w:tc>
          <w:tcPr>
            <w:tcW w:w="989" w:type="dxa"/>
          </w:tcPr>
          <w:p w:rsidR="00B47432" w:rsidRPr="00465325" w:rsidRDefault="007E13D5" w:rsidP="003E020E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15</w:t>
            </w:r>
            <w:r w:rsidR="003E020E" w:rsidRPr="00465325">
              <w:rPr>
                <w:sz w:val="22"/>
                <w:szCs w:val="22"/>
              </w:rPr>
              <w:t>55,6</w:t>
            </w:r>
          </w:p>
        </w:tc>
        <w:tc>
          <w:tcPr>
            <w:tcW w:w="869" w:type="dxa"/>
          </w:tcPr>
          <w:p w:rsidR="00B47432" w:rsidRPr="00465325" w:rsidRDefault="007E13D5" w:rsidP="003E020E">
            <w:pPr>
              <w:spacing w:line="247" w:lineRule="auto"/>
              <w:rPr>
                <w:sz w:val="24"/>
                <w:szCs w:val="24"/>
              </w:rPr>
            </w:pPr>
            <w:r w:rsidRPr="00465325">
              <w:rPr>
                <w:sz w:val="24"/>
                <w:szCs w:val="24"/>
              </w:rPr>
              <w:t>1</w:t>
            </w:r>
            <w:r w:rsidR="003E020E" w:rsidRPr="00465325">
              <w:rPr>
                <w:sz w:val="24"/>
                <w:szCs w:val="24"/>
              </w:rPr>
              <w:t>555,6</w:t>
            </w:r>
          </w:p>
        </w:tc>
        <w:tc>
          <w:tcPr>
            <w:tcW w:w="852" w:type="dxa"/>
          </w:tcPr>
          <w:p w:rsidR="00B47432" w:rsidRPr="00465325" w:rsidRDefault="002239CA" w:rsidP="003E020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465325">
              <w:rPr>
                <w:sz w:val="24"/>
                <w:szCs w:val="24"/>
              </w:rPr>
              <w:t>1</w:t>
            </w:r>
            <w:r w:rsidR="003E020E" w:rsidRPr="00465325">
              <w:rPr>
                <w:sz w:val="24"/>
                <w:szCs w:val="24"/>
              </w:rPr>
              <w:t>555,6</w:t>
            </w:r>
          </w:p>
        </w:tc>
        <w:tc>
          <w:tcPr>
            <w:tcW w:w="873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1617,8</w:t>
            </w:r>
          </w:p>
        </w:tc>
        <w:tc>
          <w:tcPr>
            <w:tcW w:w="970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1682,5</w:t>
            </w:r>
          </w:p>
        </w:tc>
        <w:tc>
          <w:tcPr>
            <w:tcW w:w="849" w:type="dxa"/>
          </w:tcPr>
          <w:p w:rsidR="00B47432" w:rsidRPr="007409A5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B47432" w:rsidRPr="008D3290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B47432" w:rsidRPr="00386D79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B47432" w:rsidRPr="00387D2A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B47432" w:rsidRPr="00F46B19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B47432" w:rsidRPr="00F46B19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785F" w:rsidRPr="00F46B19" w:rsidTr="00E66DA3">
        <w:tc>
          <w:tcPr>
            <w:tcW w:w="2774" w:type="dxa"/>
          </w:tcPr>
          <w:p w:rsidR="00B47432" w:rsidRPr="00C51050" w:rsidRDefault="005B607B" w:rsidP="00960321">
            <w:pPr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 w:rsidRPr="00C51050">
              <w:rPr>
                <w:sz w:val="24"/>
                <w:szCs w:val="24"/>
              </w:rPr>
              <w:t>«Благоустройство территории Усть-Донецкого городского поселения»</w:t>
            </w:r>
          </w:p>
        </w:tc>
        <w:tc>
          <w:tcPr>
            <w:tcW w:w="931" w:type="dxa"/>
          </w:tcPr>
          <w:p w:rsidR="00B47432" w:rsidRPr="00C01EAC" w:rsidRDefault="0008124C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C01EAC">
              <w:rPr>
                <w:sz w:val="24"/>
                <w:szCs w:val="24"/>
              </w:rPr>
              <w:t>32230,1</w:t>
            </w:r>
          </w:p>
        </w:tc>
        <w:tc>
          <w:tcPr>
            <w:tcW w:w="1030" w:type="dxa"/>
          </w:tcPr>
          <w:p w:rsidR="00B47432" w:rsidRPr="00C01EAC" w:rsidRDefault="00A312EA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38655,5</w:t>
            </w:r>
          </w:p>
        </w:tc>
        <w:tc>
          <w:tcPr>
            <w:tcW w:w="835" w:type="dxa"/>
          </w:tcPr>
          <w:p w:rsidR="00B47432" w:rsidRPr="00C01EAC" w:rsidRDefault="00E53B6C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43996,8</w:t>
            </w:r>
          </w:p>
        </w:tc>
        <w:tc>
          <w:tcPr>
            <w:tcW w:w="989" w:type="dxa"/>
          </w:tcPr>
          <w:p w:rsidR="00B47432" w:rsidRPr="00465325" w:rsidRDefault="00282FF2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31215,9</w:t>
            </w:r>
          </w:p>
        </w:tc>
        <w:tc>
          <w:tcPr>
            <w:tcW w:w="869" w:type="dxa"/>
          </w:tcPr>
          <w:p w:rsidR="00B47432" w:rsidRPr="00465325" w:rsidRDefault="00282FF2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29500,2</w:t>
            </w:r>
          </w:p>
        </w:tc>
        <w:tc>
          <w:tcPr>
            <w:tcW w:w="852" w:type="dxa"/>
          </w:tcPr>
          <w:p w:rsidR="00B47432" w:rsidRPr="00465325" w:rsidRDefault="00282FF2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30320,6</w:t>
            </w:r>
          </w:p>
        </w:tc>
        <w:tc>
          <w:tcPr>
            <w:tcW w:w="873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31533,4</w:t>
            </w:r>
          </w:p>
        </w:tc>
        <w:tc>
          <w:tcPr>
            <w:tcW w:w="970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32794,7</w:t>
            </w:r>
          </w:p>
        </w:tc>
        <w:tc>
          <w:tcPr>
            <w:tcW w:w="849" w:type="dxa"/>
          </w:tcPr>
          <w:p w:rsidR="00B47432" w:rsidRPr="007409A5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B47432" w:rsidRPr="008D3290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B47432" w:rsidRPr="00386D79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B47432" w:rsidRPr="00387D2A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B47432" w:rsidRPr="00F46B19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B47432" w:rsidRPr="00F46B19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785F" w:rsidRPr="00F46B19" w:rsidTr="00E66DA3">
        <w:tc>
          <w:tcPr>
            <w:tcW w:w="2774" w:type="dxa"/>
          </w:tcPr>
          <w:p w:rsidR="00B47432" w:rsidRPr="00C51050" w:rsidRDefault="00E63A15" w:rsidP="00960321">
            <w:pPr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 w:rsidRPr="00C51050">
              <w:rPr>
                <w:sz w:val="24"/>
                <w:szCs w:val="24"/>
              </w:rPr>
              <w:t xml:space="preserve">«Обеспечение доступным и комфортным жильем и качественными жилищно-коммунальными услугами населения Усть-Донецкого </w:t>
            </w:r>
            <w:r w:rsidRPr="00C51050">
              <w:rPr>
                <w:sz w:val="24"/>
                <w:szCs w:val="24"/>
              </w:rPr>
              <w:lastRenderedPageBreak/>
              <w:t>городского поселения»</w:t>
            </w:r>
          </w:p>
        </w:tc>
        <w:tc>
          <w:tcPr>
            <w:tcW w:w="931" w:type="dxa"/>
          </w:tcPr>
          <w:p w:rsidR="00B47432" w:rsidRPr="00C01EAC" w:rsidRDefault="0008124C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C01EAC">
              <w:rPr>
                <w:sz w:val="24"/>
                <w:szCs w:val="24"/>
              </w:rPr>
              <w:lastRenderedPageBreak/>
              <w:t>12634,9</w:t>
            </w:r>
          </w:p>
        </w:tc>
        <w:tc>
          <w:tcPr>
            <w:tcW w:w="1030" w:type="dxa"/>
          </w:tcPr>
          <w:p w:rsidR="00B47432" w:rsidRPr="00C01EAC" w:rsidRDefault="00A312EA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2920,1</w:t>
            </w:r>
          </w:p>
        </w:tc>
        <w:tc>
          <w:tcPr>
            <w:tcW w:w="835" w:type="dxa"/>
          </w:tcPr>
          <w:p w:rsidR="00B47432" w:rsidRPr="00C01EAC" w:rsidRDefault="00724319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4102,2</w:t>
            </w:r>
          </w:p>
        </w:tc>
        <w:tc>
          <w:tcPr>
            <w:tcW w:w="989" w:type="dxa"/>
          </w:tcPr>
          <w:p w:rsidR="00B47432" w:rsidRPr="00465325" w:rsidRDefault="005D328B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3073,8</w:t>
            </w:r>
          </w:p>
        </w:tc>
        <w:tc>
          <w:tcPr>
            <w:tcW w:w="869" w:type="dxa"/>
          </w:tcPr>
          <w:p w:rsidR="00B47432" w:rsidRPr="00465325" w:rsidRDefault="005D328B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465325">
              <w:rPr>
                <w:sz w:val="24"/>
                <w:szCs w:val="24"/>
              </w:rPr>
              <w:t>2473,2</w:t>
            </w:r>
          </w:p>
        </w:tc>
        <w:tc>
          <w:tcPr>
            <w:tcW w:w="852" w:type="dxa"/>
          </w:tcPr>
          <w:p w:rsidR="00B47432" w:rsidRPr="00465325" w:rsidRDefault="005D328B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2262,0</w:t>
            </w:r>
          </w:p>
        </w:tc>
        <w:tc>
          <w:tcPr>
            <w:tcW w:w="873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2352,5</w:t>
            </w:r>
          </w:p>
        </w:tc>
        <w:tc>
          <w:tcPr>
            <w:tcW w:w="970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2446,6</w:t>
            </w:r>
          </w:p>
        </w:tc>
        <w:tc>
          <w:tcPr>
            <w:tcW w:w="849" w:type="dxa"/>
          </w:tcPr>
          <w:p w:rsidR="00B47432" w:rsidRPr="007409A5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B47432" w:rsidRPr="008D3290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B47432" w:rsidRPr="00386D79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B47432" w:rsidRPr="00387D2A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B47432" w:rsidRPr="00F46B19" w:rsidRDefault="0060785F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B47432" w:rsidRPr="00F46B19" w:rsidRDefault="00B47432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</w:tr>
      <w:tr w:rsidR="0060785F" w:rsidRPr="00F46B19" w:rsidTr="00E66DA3">
        <w:tc>
          <w:tcPr>
            <w:tcW w:w="2774" w:type="dxa"/>
          </w:tcPr>
          <w:p w:rsidR="00B47432" w:rsidRPr="00C51050" w:rsidRDefault="003A292F" w:rsidP="00960321">
            <w:pPr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 w:rsidRPr="00C51050">
              <w:rPr>
                <w:sz w:val="24"/>
                <w:szCs w:val="24"/>
              </w:rPr>
              <w:lastRenderedPageBreak/>
              <w:t>«Обеспечение общественного порядка и противодействие преступности»</w:t>
            </w:r>
          </w:p>
        </w:tc>
        <w:tc>
          <w:tcPr>
            <w:tcW w:w="931" w:type="dxa"/>
          </w:tcPr>
          <w:p w:rsidR="00B47432" w:rsidRPr="00C01EAC" w:rsidRDefault="0008124C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C01EAC">
              <w:rPr>
                <w:sz w:val="24"/>
                <w:szCs w:val="24"/>
              </w:rPr>
              <w:t>755,0</w:t>
            </w:r>
          </w:p>
        </w:tc>
        <w:tc>
          <w:tcPr>
            <w:tcW w:w="1030" w:type="dxa"/>
          </w:tcPr>
          <w:p w:rsidR="00B47432" w:rsidRPr="00C01EAC" w:rsidRDefault="00A312EA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745,0</w:t>
            </w:r>
          </w:p>
        </w:tc>
        <w:tc>
          <w:tcPr>
            <w:tcW w:w="835" w:type="dxa"/>
          </w:tcPr>
          <w:p w:rsidR="00B47432" w:rsidRPr="00C01EAC" w:rsidRDefault="00EF0B25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902,0</w:t>
            </w:r>
          </w:p>
        </w:tc>
        <w:tc>
          <w:tcPr>
            <w:tcW w:w="989" w:type="dxa"/>
          </w:tcPr>
          <w:p w:rsidR="00B47432" w:rsidRPr="00465325" w:rsidRDefault="00EF6E28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902,0</w:t>
            </w:r>
          </w:p>
        </w:tc>
        <w:tc>
          <w:tcPr>
            <w:tcW w:w="869" w:type="dxa"/>
          </w:tcPr>
          <w:p w:rsidR="00B47432" w:rsidRPr="00465325" w:rsidRDefault="00EF6E28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902,0</w:t>
            </w:r>
          </w:p>
        </w:tc>
        <w:tc>
          <w:tcPr>
            <w:tcW w:w="852" w:type="dxa"/>
          </w:tcPr>
          <w:p w:rsidR="00B47432" w:rsidRPr="00465325" w:rsidRDefault="00EF6E28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902,0</w:t>
            </w:r>
          </w:p>
        </w:tc>
        <w:tc>
          <w:tcPr>
            <w:tcW w:w="873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938,1</w:t>
            </w:r>
          </w:p>
        </w:tc>
        <w:tc>
          <w:tcPr>
            <w:tcW w:w="970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975,6</w:t>
            </w:r>
          </w:p>
        </w:tc>
        <w:tc>
          <w:tcPr>
            <w:tcW w:w="849" w:type="dxa"/>
          </w:tcPr>
          <w:p w:rsidR="00B47432" w:rsidRPr="007409A5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</w:tcPr>
          <w:p w:rsidR="00B47432" w:rsidRPr="008D3290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</w:tcPr>
          <w:p w:rsidR="00B47432" w:rsidRPr="00386D79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8" w:type="dxa"/>
          </w:tcPr>
          <w:p w:rsidR="00B47432" w:rsidRPr="00387D2A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B47432" w:rsidRPr="002919A3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B47432" w:rsidRPr="002919A3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785F" w:rsidRPr="00F46B19" w:rsidTr="00E66DA3">
        <w:tc>
          <w:tcPr>
            <w:tcW w:w="2774" w:type="dxa"/>
          </w:tcPr>
          <w:p w:rsidR="00B47432" w:rsidRPr="00C51050" w:rsidRDefault="002C0FFD" w:rsidP="00960321">
            <w:pPr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 w:rsidRPr="00C51050">
              <w:rPr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931" w:type="dxa"/>
          </w:tcPr>
          <w:p w:rsidR="00B47432" w:rsidRPr="00C01EAC" w:rsidRDefault="0008124C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C01EAC">
              <w:rPr>
                <w:sz w:val="24"/>
                <w:szCs w:val="24"/>
              </w:rPr>
              <w:t>15240,5</w:t>
            </w:r>
          </w:p>
        </w:tc>
        <w:tc>
          <w:tcPr>
            <w:tcW w:w="1030" w:type="dxa"/>
          </w:tcPr>
          <w:p w:rsidR="00B47432" w:rsidRPr="00C01EAC" w:rsidRDefault="00A312EA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18584,4</w:t>
            </w:r>
          </w:p>
        </w:tc>
        <w:tc>
          <w:tcPr>
            <w:tcW w:w="835" w:type="dxa"/>
          </w:tcPr>
          <w:p w:rsidR="00B47432" w:rsidRPr="00C01EAC" w:rsidRDefault="000878B3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19153,7</w:t>
            </w:r>
          </w:p>
        </w:tc>
        <w:tc>
          <w:tcPr>
            <w:tcW w:w="989" w:type="dxa"/>
          </w:tcPr>
          <w:p w:rsidR="00B47432" w:rsidRPr="00465325" w:rsidRDefault="00267ACD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20093,5</w:t>
            </w:r>
          </w:p>
        </w:tc>
        <w:tc>
          <w:tcPr>
            <w:tcW w:w="869" w:type="dxa"/>
          </w:tcPr>
          <w:p w:rsidR="00B47432" w:rsidRPr="00465325" w:rsidRDefault="00267ACD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20188,5</w:t>
            </w:r>
          </w:p>
        </w:tc>
        <w:tc>
          <w:tcPr>
            <w:tcW w:w="852" w:type="dxa"/>
          </w:tcPr>
          <w:p w:rsidR="00B47432" w:rsidRPr="00465325" w:rsidRDefault="00267ACD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20555,6</w:t>
            </w:r>
          </w:p>
        </w:tc>
        <w:tc>
          <w:tcPr>
            <w:tcW w:w="873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21377,8</w:t>
            </w:r>
          </w:p>
        </w:tc>
        <w:tc>
          <w:tcPr>
            <w:tcW w:w="970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22232,9</w:t>
            </w:r>
          </w:p>
        </w:tc>
        <w:tc>
          <w:tcPr>
            <w:tcW w:w="849" w:type="dxa"/>
          </w:tcPr>
          <w:p w:rsidR="00B47432" w:rsidRPr="007409A5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</w:tcPr>
          <w:p w:rsidR="00B47432" w:rsidRPr="008D3290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</w:tcPr>
          <w:p w:rsidR="00B47432" w:rsidRPr="00386D79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8" w:type="dxa"/>
          </w:tcPr>
          <w:p w:rsidR="00B47432" w:rsidRPr="00387D2A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B47432" w:rsidRPr="002919A3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B47432" w:rsidRPr="002919A3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785F" w:rsidRPr="00F46B19" w:rsidTr="00E66DA3">
        <w:tc>
          <w:tcPr>
            <w:tcW w:w="2774" w:type="dxa"/>
          </w:tcPr>
          <w:p w:rsidR="00B47432" w:rsidRPr="00C51050" w:rsidRDefault="00B96C2D" w:rsidP="00960321">
            <w:pPr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 w:rsidRPr="00C51050">
              <w:rPr>
                <w:sz w:val="24"/>
                <w:szCs w:val="24"/>
              </w:rPr>
              <w:t>«Формирование современной городской среды на территории Усть-Донецкого городского поселения»</w:t>
            </w:r>
          </w:p>
        </w:tc>
        <w:tc>
          <w:tcPr>
            <w:tcW w:w="931" w:type="dxa"/>
          </w:tcPr>
          <w:p w:rsidR="00B47432" w:rsidRPr="00C01EAC" w:rsidRDefault="0008124C" w:rsidP="00960321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C01EAC">
              <w:rPr>
                <w:sz w:val="24"/>
                <w:szCs w:val="24"/>
              </w:rPr>
              <w:t>4093,0</w:t>
            </w:r>
          </w:p>
        </w:tc>
        <w:tc>
          <w:tcPr>
            <w:tcW w:w="1030" w:type="dxa"/>
          </w:tcPr>
          <w:p w:rsidR="00B47432" w:rsidRPr="00C01EAC" w:rsidRDefault="00A312EA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35413,2</w:t>
            </w:r>
          </w:p>
        </w:tc>
        <w:tc>
          <w:tcPr>
            <w:tcW w:w="835" w:type="dxa"/>
          </w:tcPr>
          <w:p w:rsidR="00B47432" w:rsidRPr="00C01EAC" w:rsidRDefault="009C1D8A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16160,4</w:t>
            </w:r>
          </w:p>
        </w:tc>
        <w:tc>
          <w:tcPr>
            <w:tcW w:w="989" w:type="dxa"/>
          </w:tcPr>
          <w:p w:rsidR="00B47432" w:rsidRPr="00465325" w:rsidRDefault="005B3670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20319,8</w:t>
            </w:r>
          </w:p>
        </w:tc>
        <w:tc>
          <w:tcPr>
            <w:tcW w:w="869" w:type="dxa"/>
          </w:tcPr>
          <w:p w:rsidR="00B47432" w:rsidRPr="00465325" w:rsidRDefault="005B3670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8661,2</w:t>
            </w:r>
          </w:p>
        </w:tc>
        <w:tc>
          <w:tcPr>
            <w:tcW w:w="852" w:type="dxa"/>
          </w:tcPr>
          <w:p w:rsidR="00B47432" w:rsidRPr="00465325" w:rsidRDefault="005B3670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65325">
              <w:rPr>
                <w:sz w:val="22"/>
                <w:szCs w:val="22"/>
              </w:rPr>
              <w:t>19459,7</w:t>
            </w:r>
          </w:p>
        </w:tc>
        <w:tc>
          <w:tcPr>
            <w:tcW w:w="873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20238,1</w:t>
            </w:r>
          </w:p>
        </w:tc>
        <w:tc>
          <w:tcPr>
            <w:tcW w:w="970" w:type="dxa"/>
          </w:tcPr>
          <w:p w:rsidR="00B47432" w:rsidRPr="00A429B2" w:rsidRDefault="00632E8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21047,6</w:t>
            </w:r>
          </w:p>
        </w:tc>
        <w:tc>
          <w:tcPr>
            <w:tcW w:w="849" w:type="dxa"/>
          </w:tcPr>
          <w:p w:rsidR="00B47432" w:rsidRPr="007409A5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</w:tcPr>
          <w:p w:rsidR="00B47432" w:rsidRPr="008D3290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</w:tcPr>
          <w:p w:rsidR="00B47432" w:rsidRPr="00386D79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8" w:type="dxa"/>
          </w:tcPr>
          <w:p w:rsidR="00B47432" w:rsidRPr="00387D2A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B47432" w:rsidRPr="002919A3" w:rsidRDefault="0060785F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B47432" w:rsidRPr="002919A3" w:rsidRDefault="00B47432" w:rsidP="00960321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</w:tr>
      <w:tr w:rsidR="0060785F" w:rsidRPr="00F46B19" w:rsidTr="00E66DA3">
        <w:tc>
          <w:tcPr>
            <w:tcW w:w="2774" w:type="dxa"/>
          </w:tcPr>
          <w:p w:rsidR="00B47432" w:rsidRPr="00F46B19" w:rsidRDefault="00B47432" w:rsidP="00F46B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6B19">
              <w:rPr>
                <w:sz w:val="24"/>
                <w:szCs w:val="24"/>
              </w:rPr>
              <w:t>Итого</w:t>
            </w:r>
          </w:p>
        </w:tc>
        <w:tc>
          <w:tcPr>
            <w:tcW w:w="931" w:type="dxa"/>
          </w:tcPr>
          <w:p w:rsidR="00B47432" w:rsidRPr="00C01EAC" w:rsidRDefault="0008124C" w:rsidP="00B47432">
            <w:pPr>
              <w:jc w:val="center"/>
              <w:rPr>
                <w:sz w:val="24"/>
                <w:szCs w:val="24"/>
              </w:rPr>
            </w:pPr>
            <w:r w:rsidRPr="00C01EAC">
              <w:rPr>
                <w:sz w:val="24"/>
                <w:szCs w:val="24"/>
              </w:rPr>
              <w:t>69050,4</w:t>
            </w:r>
          </w:p>
        </w:tc>
        <w:tc>
          <w:tcPr>
            <w:tcW w:w="1030" w:type="dxa"/>
          </w:tcPr>
          <w:p w:rsidR="00B47432" w:rsidRPr="00C01EAC" w:rsidRDefault="00A312EA" w:rsidP="00B47432">
            <w:pPr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102166,2</w:t>
            </w:r>
          </w:p>
        </w:tc>
        <w:tc>
          <w:tcPr>
            <w:tcW w:w="835" w:type="dxa"/>
          </w:tcPr>
          <w:p w:rsidR="00B47432" w:rsidRPr="00C01EAC" w:rsidRDefault="0072681D" w:rsidP="00B47432">
            <w:pPr>
              <w:jc w:val="center"/>
              <w:rPr>
                <w:sz w:val="22"/>
                <w:szCs w:val="22"/>
              </w:rPr>
            </w:pPr>
            <w:r w:rsidRPr="00C01EAC">
              <w:rPr>
                <w:sz w:val="22"/>
                <w:szCs w:val="22"/>
              </w:rPr>
              <w:t>90410,7</w:t>
            </w:r>
          </w:p>
        </w:tc>
        <w:tc>
          <w:tcPr>
            <w:tcW w:w="989" w:type="dxa"/>
          </w:tcPr>
          <w:p w:rsidR="00B47432" w:rsidRPr="00C01EAC" w:rsidRDefault="00646B8A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81968,2</w:t>
            </w:r>
          </w:p>
        </w:tc>
        <w:tc>
          <w:tcPr>
            <w:tcW w:w="869" w:type="dxa"/>
          </w:tcPr>
          <w:p w:rsidR="00B47432" w:rsidRPr="00C01EAC" w:rsidRDefault="00646B8A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68088,3</w:t>
            </w:r>
          </w:p>
        </w:tc>
        <w:tc>
          <w:tcPr>
            <w:tcW w:w="852" w:type="dxa"/>
          </w:tcPr>
          <w:p w:rsidR="00B47432" w:rsidRPr="002919A3" w:rsidRDefault="00646B8A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79863,1</w:t>
            </w:r>
          </w:p>
        </w:tc>
        <w:tc>
          <w:tcPr>
            <w:tcW w:w="873" w:type="dxa"/>
          </w:tcPr>
          <w:p w:rsidR="00B47432" w:rsidRPr="00692E67" w:rsidRDefault="00632E8F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83057,6</w:t>
            </w:r>
          </w:p>
        </w:tc>
        <w:tc>
          <w:tcPr>
            <w:tcW w:w="970" w:type="dxa"/>
          </w:tcPr>
          <w:p w:rsidR="00B47432" w:rsidRPr="003E7A7C" w:rsidRDefault="00632E8F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86379,8</w:t>
            </w:r>
          </w:p>
        </w:tc>
        <w:tc>
          <w:tcPr>
            <w:tcW w:w="849" w:type="dxa"/>
          </w:tcPr>
          <w:p w:rsidR="00B47432" w:rsidRPr="007409A5" w:rsidRDefault="0060785F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</w:tcPr>
          <w:p w:rsidR="00B47432" w:rsidRPr="008D3290" w:rsidRDefault="0060785F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</w:tcPr>
          <w:p w:rsidR="00B47432" w:rsidRPr="00386D79" w:rsidRDefault="0060785F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8" w:type="dxa"/>
          </w:tcPr>
          <w:p w:rsidR="00B47432" w:rsidRPr="00387D2A" w:rsidRDefault="0060785F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B47432" w:rsidRPr="002919A3" w:rsidRDefault="0060785F" w:rsidP="00B47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B47432" w:rsidRPr="002919A3" w:rsidRDefault="00B47432" w:rsidP="00B4743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785F" w:rsidRDefault="0060785F" w:rsidP="0060785F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 xml:space="preserve"> Плановые бюджетные ассигнования, предусмотренные за счет средств  бюджета поселения и безвозмездных поступлений в бюджет поселения.</w:t>
      </w:r>
    </w:p>
    <w:p w:rsidR="0060785F" w:rsidRPr="0008124C" w:rsidRDefault="0060785F" w:rsidP="0060785F">
      <w:pPr>
        <w:widowControl w:val="0"/>
        <w:ind w:firstLine="709"/>
        <w:jc w:val="both"/>
        <w:rPr>
          <w:sz w:val="28"/>
        </w:rPr>
      </w:pPr>
      <w:r w:rsidRPr="0008124C">
        <w:rPr>
          <w:sz w:val="28"/>
          <w:vertAlign w:val="superscript"/>
        </w:rPr>
        <w:t>2</w:t>
      </w:r>
      <w:r w:rsidRPr="0008124C">
        <w:rPr>
          <w:sz w:val="28"/>
        </w:rPr>
        <w:t xml:space="preserve"> Объем бюджетных ассигнований соот</w:t>
      </w:r>
      <w:r w:rsidR="0008124C" w:rsidRPr="0008124C">
        <w:rPr>
          <w:sz w:val="28"/>
        </w:rPr>
        <w:t>ветствует Решению Собрания депутатов Усть-Донецкого городского поселения от 21.12.2022 № 104</w:t>
      </w:r>
      <w:r w:rsidRPr="0008124C">
        <w:rPr>
          <w:sz w:val="28"/>
        </w:rPr>
        <w:t xml:space="preserve"> </w:t>
      </w:r>
      <w:r w:rsidR="0008124C" w:rsidRPr="0008124C">
        <w:rPr>
          <w:sz w:val="28"/>
        </w:rPr>
        <w:t>«О бюджете Усть-Донецкого городского поселения Усть-Донецкого района на 2023 год и на плановый период 2024 и 2025 годов»</w:t>
      </w:r>
      <w:r w:rsidRPr="0008124C">
        <w:rPr>
          <w:sz w:val="28"/>
        </w:rPr>
        <w:t xml:space="preserve"> по состоянию на 1 января 2023 г.</w:t>
      </w:r>
    </w:p>
    <w:p w:rsidR="0060785F" w:rsidRPr="0072681D" w:rsidRDefault="0060785F" w:rsidP="0060785F">
      <w:pPr>
        <w:widowControl w:val="0"/>
        <w:ind w:firstLine="709"/>
        <w:jc w:val="both"/>
        <w:rPr>
          <w:sz w:val="28"/>
        </w:rPr>
      </w:pPr>
      <w:r w:rsidRPr="0072681D">
        <w:rPr>
          <w:sz w:val="28"/>
          <w:vertAlign w:val="superscript"/>
        </w:rPr>
        <w:t>3</w:t>
      </w:r>
      <w:r w:rsidRPr="0072681D">
        <w:rPr>
          <w:sz w:val="28"/>
        </w:rPr>
        <w:t xml:space="preserve"> Объем бюджетных ассигнований соответствует </w:t>
      </w:r>
      <w:r w:rsidR="0072681D" w:rsidRPr="0072681D">
        <w:rPr>
          <w:sz w:val="28"/>
        </w:rPr>
        <w:t>Решению Собрания депутатов Усть-Донецкого городского поселения от 26</w:t>
      </w:r>
      <w:r w:rsidRPr="0072681D">
        <w:rPr>
          <w:sz w:val="28"/>
        </w:rPr>
        <w:t>.12.2023 № </w:t>
      </w:r>
      <w:r w:rsidR="0072681D" w:rsidRPr="0072681D">
        <w:rPr>
          <w:sz w:val="28"/>
        </w:rPr>
        <w:t>167</w:t>
      </w:r>
      <w:r w:rsidRPr="0072681D">
        <w:rPr>
          <w:sz w:val="28"/>
        </w:rPr>
        <w:t xml:space="preserve"> </w:t>
      </w:r>
      <w:r w:rsidR="0072681D" w:rsidRPr="0072681D">
        <w:rPr>
          <w:sz w:val="28"/>
        </w:rPr>
        <w:t>«О бюджете Усть-Донецкого городского поселения Усть-Донецкого района на 2024 год и на плановый период 2025 и 2026 годов»</w:t>
      </w:r>
      <w:r w:rsidRPr="0072681D">
        <w:rPr>
          <w:sz w:val="28"/>
        </w:rPr>
        <w:t xml:space="preserve"> по состоянию на 1 января 2024 г.</w:t>
      </w:r>
    </w:p>
    <w:p w:rsidR="0060785F" w:rsidRDefault="0060785F" w:rsidP="0060785F">
      <w:pPr>
        <w:widowControl w:val="0"/>
        <w:ind w:firstLine="709"/>
        <w:jc w:val="both"/>
        <w:rPr>
          <w:sz w:val="28"/>
        </w:rPr>
      </w:pPr>
      <w:r w:rsidRPr="0072681D">
        <w:rPr>
          <w:sz w:val="28"/>
          <w:vertAlign w:val="superscript"/>
        </w:rPr>
        <w:t xml:space="preserve">4 </w:t>
      </w:r>
      <w:r w:rsidRPr="0072681D">
        <w:rPr>
          <w:sz w:val="28"/>
        </w:rPr>
        <w:t xml:space="preserve">Объем бюджетных ассигнований соответствует </w:t>
      </w:r>
      <w:r w:rsidR="0072681D" w:rsidRPr="0072681D">
        <w:rPr>
          <w:sz w:val="28"/>
        </w:rPr>
        <w:t>Решению Собрания депутатов Усть-Донецкого городского поселения от 25</w:t>
      </w:r>
      <w:r w:rsidRPr="0072681D">
        <w:rPr>
          <w:sz w:val="28"/>
        </w:rPr>
        <w:t>.12.2024 № 2</w:t>
      </w:r>
      <w:r w:rsidR="0072681D" w:rsidRPr="0072681D">
        <w:rPr>
          <w:sz w:val="28"/>
        </w:rPr>
        <w:t>26</w:t>
      </w:r>
      <w:r w:rsidRPr="0072681D">
        <w:rPr>
          <w:sz w:val="28"/>
        </w:rPr>
        <w:t xml:space="preserve"> «О бюджете </w:t>
      </w:r>
      <w:r w:rsidR="0072681D" w:rsidRPr="0072681D">
        <w:rPr>
          <w:sz w:val="28"/>
        </w:rPr>
        <w:t xml:space="preserve">Усть-Донецкого городского поселения Усть-Донецкого района </w:t>
      </w:r>
      <w:r w:rsidRPr="0072681D">
        <w:rPr>
          <w:sz w:val="28"/>
        </w:rPr>
        <w:t>на 2025 год и на плановый период 2026 и 2027 годов» по состоянию на 1 января 2025 г.</w:t>
      </w:r>
    </w:p>
    <w:p w:rsidR="00646B8A" w:rsidRPr="00646B8A" w:rsidRDefault="00646B8A" w:rsidP="0060785F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 xml:space="preserve">5 </w:t>
      </w:r>
      <w:r w:rsidRPr="0072681D">
        <w:rPr>
          <w:sz w:val="28"/>
        </w:rPr>
        <w:t>Объем бюджетных ассигнований соответствует Решению Собрания депутатов Усть-Донецкого городского поселения от 2</w:t>
      </w:r>
      <w:r>
        <w:rPr>
          <w:sz w:val="28"/>
        </w:rPr>
        <w:t>4</w:t>
      </w:r>
      <w:r w:rsidRPr="0072681D">
        <w:rPr>
          <w:sz w:val="28"/>
        </w:rPr>
        <w:t>.12.202</w:t>
      </w:r>
      <w:r>
        <w:rPr>
          <w:sz w:val="28"/>
        </w:rPr>
        <w:t>5</w:t>
      </w:r>
      <w:r w:rsidRPr="0072681D">
        <w:rPr>
          <w:sz w:val="28"/>
        </w:rPr>
        <w:t xml:space="preserve"> № 2</w:t>
      </w:r>
      <w:r>
        <w:rPr>
          <w:sz w:val="28"/>
        </w:rPr>
        <w:t>73</w:t>
      </w:r>
      <w:r w:rsidRPr="0072681D">
        <w:rPr>
          <w:sz w:val="28"/>
        </w:rPr>
        <w:t xml:space="preserve"> «О бюджете Усть-Донецкого городского поселения Усть-Донецкого района на 202</w:t>
      </w:r>
      <w:r>
        <w:rPr>
          <w:sz w:val="28"/>
        </w:rPr>
        <w:t>6</w:t>
      </w:r>
      <w:r w:rsidRPr="0072681D"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 w:rsidRPr="0072681D">
        <w:rPr>
          <w:sz w:val="28"/>
        </w:rPr>
        <w:t xml:space="preserve"> и 202</w:t>
      </w:r>
      <w:r>
        <w:rPr>
          <w:sz w:val="28"/>
        </w:rPr>
        <w:t>8</w:t>
      </w:r>
      <w:r w:rsidRPr="0072681D">
        <w:rPr>
          <w:sz w:val="28"/>
        </w:rPr>
        <w:t xml:space="preserve"> годов» по состоянию на 1 января 202</w:t>
      </w:r>
      <w:r>
        <w:rPr>
          <w:sz w:val="28"/>
        </w:rPr>
        <w:t>6</w:t>
      </w:r>
      <w:r w:rsidRPr="0072681D">
        <w:rPr>
          <w:sz w:val="28"/>
        </w:rPr>
        <w:t xml:space="preserve"> г.</w:t>
      </w:r>
    </w:p>
    <w:p w:rsidR="0060785F" w:rsidRDefault="0060785F" w:rsidP="0060785F">
      <w:pPr>
        <w:widowControl w:val="0"/>
        <w:ind w:firstLine="709"/>
        <w:jc w:val="both"/>
        <w:rPr>
          <w:sz w:val="28"/>
        </w:rPr>
      </w:pPr>
      <w:r w:rsidRPr="00712EA7">
        <w:rPr>
          <w:sz w:val="28"/>
          <w:vertAlign w:val="superscript"/>
        </w:rPr>
        <w:t>5</w:t>
      </w:r>
      <w:r w:rsidRPr="00712EA7">
        <w:rPr>
          <w:sz w:val="28"/>
        </w:rPr>
        <w:t xml:space="preserve"> Объем бюджетных ассигнований на период с 202</w:t>
      </w:r>
      <w:r w:rsidR="00646B8A">
        <w:rPr>
          <w:sz w:val="28"/>
        </w:rPr>
        <w:t>9</w:t>
      </w:r>
      <w:r w:rsidRPr="00712EA7">
        <w:rPr>
          <w:sz w:val="28"/>
        </w:rPr>
        <w:t xml:space="preserve"> по 2030 годы </w:t>
      </w:r>
      <w:proofErr w:type="spellStart"/>
      <w:r w:rsidRPr="00712EA7">
        <w:rPr>
          <w:sz w:val="28"/>
        </w:rPr>
        <w:t>расчетно</w:t>
      </w:r>
      <w:proofErr w:type="spellEnd"/>
      <w:r w:rsidRPr="00712EA7">
        <w:rPr>
          <w:sz w:val="28"/>
        </w:rPr>
        <w:t xml:space="preserve"> спрогнозирован на основе параметров 202</w:t>
      </w:r>
      <w:r w:rsidR="00646B8A">
        <w:rPr>
          <w:sz w:val="28"/>
        </w:rPr>
        <w:t>8</w:t>
      </w:r>
      <w:r w:rsidRPr="00712EA7">
        <w:rPr>
          <w:sz w:val="28"/>
        </w:rPr>
        <w:t xml:space="preserve"> года с ежегодной индексацией на утвержденный уровень инфляции 4,0 процента.</w:t>
      </w:r>
    </w:p>
    <w:p w:rsidR="00275691" w:rsidRPr="00275691" w:rsidRDefault="00275691" w:rsidP="0027569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75691" w:rsidRPr="00275691" w:rsidRDefault="00275691" w:rsidP="00275691">
      <w:pPr>
        <w:ind w:firstLine="709"/>
        <w:rPr>
          <w:kern w:val="2"/>
          <w:sz w:val="28"/>
          <w:szCs w:val="28"/>
        </w:rPr>
      </w:pPr>
    </w:p>
    <w:p w:rsidR="00275691" w:rsidRPr="00275691" w:rsidRDefault="00275691" w:rsidP="00275691">
      <w:pPr>
        <w:ind w:firstLine="709"/>
        <w:rPr>
          <w:kern w:val="2"/>
          <w:sz w:val="28"/>
          <w:szCs w:val="28"/>
        </w:rPr>
        <w:sectPr w:rsidR="00275691" w:rsidRPr="00275691" w:rsidSect="00464525">
          <w:pgSz w:w="16839" w:h="11907" w:orient="landscape" w:code="9"/>
          <w:pgMar w:top="1134" w:right="1134" w:bottom="567" w:left="1134" w:header="720" w:footer="720" w:gutter="0"/>
          <w:cols w:space="720"/>
          <w:docGrid w:linePitch="272"/>
        </w:sectPr>
      </w:pP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>2.2.</w:t>
      </w:r>
      <w:r w:rsidR="00F46B19">
        <w:rPr>
          <w:sz w:val="28"/>
          <w:szCs w:val="28"/>
        </w:rPr>
        <w:t> </w:t>
      </w:r>
      <w:r w:rsidRPr="00275691">
        <w:rPr>
          <w:sz w:val="28"/>
          <w:szCs w:val="28"/>
        </w:rPr>
        <w:t>Основные подходы к формированию</w:t>
      </w: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 xml:space="preserve">бюджетной политики </w:t>
      </w:r>
      <w:r w:rsidR="009D709E">
        <w:rPr>
          <w:sz w:val="28"/>
          <w:szCs w:val="28"/>
        </w:rPr>
        <w:t xml:space="preserve">Усть-Донецкого городского поселения </w:t>
      </w:r>
      <w:r w:rsidRPr="00275691">
        <w:rPr>
          <w:sz w:val="28"/>
          <w:szCs w:val="28"/>
        </w:rPr>
        <w:t xml:space="preserve"> на период 2023 – 2036 годов</w:t>
      </w:r>
    </w:p>
    <w:p w:rsidR="00275691" w:rsidRPr="00F46B19" w:rsidRDefault="00275691" w:rsidP="00F46B19">
      <w:pPr>
        <w:suppressAutoHyphens/>
        <w:ind w:firstLine="709"/>
        <w:jc w:val="both"/>
        <w:rPr>
          <w:sz w:val="28"/>
          <w:szCs w:val="28"/>
        </w:rPr>
      </w:pP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>Расчет прогнозных показателей дефицита (</w:t>
      </w:r>
      <w:proofErr w:type="spellStart"/>
      <w:r w:rsidRPr="00F46B19">
        <w:rPr>
          <w:sz w:val="28"/>
          <w:szCs w:val="28"/>
        </w:rPr>
        <w:t>профицита</w:t>
      </w:r>
      <w:proofErr w:type="spellEnd"/>
      <w:r w:rsidRPr="00F46B19">
        <w:rPr>
          <w:sz w:val="28"/>
          <w:szCs w:val="28"/>
        </w:rPr>
        <w:t xml:space="preserve">), источников </w:t>
      </w:r>
      <w:r w:rsidRPr="005A15FC">
        <w:rPr>
          <w:spacing w:val="-2"/>
          <w:sz w:val="28"/>
          <w:szCs w:val="28"/>
        </w:rPr>
        <w:t>его</w:t>
      </w:r>
      <w:r w:rsidR="00F46B19" w:rsidRPr="005A15FC">
        <w:rPr>
          <w:spacing w:val="-2"/>
          <w:sz w:val="28"/>
          <w:szCs w:val="28"/>
        </w:rPr>
        <w:t> </w:t>
      </w:r>
      <w:r w:rsidRPr="005A15FC">
        <w:rPr>
          <w:spacing w:val="-2"/>
          <w:sz w:val="28"/>
          <w:szCs w:val="28"/>
        </w:rPr>
        <w:t xml:space="preserve">финансирования и </w:t>
      </w:r>
      <w:r w:rsidR="009D709E">
        <w:rPr>
          <w:spacing w:val="-2"/>
          <w:sz w:val="28"/>
          <w:szCs w:val="28"/>
        </w:rPr>
        <w:t>муниципального</w:t>
      </w:r>
      <w:r w:rsidRPr="005A15FC">
        <w:rPr>
          <w:spacing w:val="-2"/>
          <w:sz w:val="28"/>
          <w:szCs w:val="28"/>
        </w:rPr>
        <w:t xml:space="preserve"> долга </w:t>
      </w:r>
      <w:r w:rsidR="009D709E">
        <w:rPr>
          <w:sz w:val="28"/>
          <w:szCs w:val="28"/>
        </w:rPr>
        <w:t xml:space="preserve">Усть-Донецкого городского поселения </w:t>
      </w:r>
      <w:r w:rsidR="009D709E" w:rsidRPr="00275691">
        <w:rPr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>осуществлен</w:t>
      </w:r>
      <w:r w:rsidRPr="00F46B19">
        <w:rPr>
          <w:sz w:val="28"/>
          <w:szCs w:val="28"/>
        </w:rPr>
        <w:t xml:space="preserve"> исходя из ограничений по размеру дефицита и уровню </w:t>
      </w:r>
      <w:r w:rsidR="009D709E">
        <w:rPr>
          <w:sz w:val="28"/>
          <w:szCs w:val="28"/>
        </w:rPr>
        <w:t>муниципального долга</w:t>
      </w:r>
      <w:r w:rsidRPr="00F46B19">
        <w:rPr>
          <w:sz w:val="28"/>
          <w:szCs w:val="28"/>
        </w:rPr>
        <w:t>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Бюджетная политика </w:t>
      </w:r>
      <w:r w:rsidR="009D709E">
        <w:rPr>
          <w:sz w:val="28"/>
          <w:szCs w:val="28"/>
        </w:rPr>
        <w:t xml:space="preserve">Усть-Донецкого городского поселения </w:t>
      </w:r>
      <w:r w:rsidR="009D709E" w:rsidRPr="00275691">
        <w:rPr>
          <w:sz w:val="28"/>
          <w:szCs w:val="28"/>
        </w:rPr>
        <w:t xml:space="preserve"> </w:t>
      </w:r>
      <w:r w:rsidRPr="00F46B19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 w:rsidR="009D709E">
        <w:rPr>
          <w:sz w:val="28"/>
          <w:szCs w:val="28"/>
        </w:rPr>
        <w:t xml:space="preserve">Усть-Донецкого городского поселения </w:t>
      </w:r>
      <w:r w:rsidR="009D709E" w:rsidRPr="00275691">
        <w:rPr>
          <w:sz w:val="28"/>
          <w:szCs w:val="28"/>
        </w:rPr>
        <w:t xml:space="preserve"> </w:t>
      </w:r>
      <w:r w:rsidRPr="00F46B19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275691" w:rsidRPr="00275691" w:rsidRDefault="00275691" w:rsidP="005A15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собственных (налоговых и неналоговых) доходов</w:t>
      </w:r>
    </w:p>
    <w:p w:rsidR="004A076F" w:rsidRPr="003E7077" w:rsidRDefault="004A076F" w:rsidP="004A07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A076F" w:rsidRPr="00E117B9" w:rsidRDefault="004A076F" w:rsidP="004A07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944CE">
        <w:rPr>
          <w:sz w:val="28"/>
          <w:szCs w:val="28"/>
        </w:rPr>
        <w:t>За период 2010 – 202</w:t>
      </w:r>
      <w:r w:rsidR="00AC6B58">
        <w:rPr>
          <w:sz w:val="28"/>
          <w:szCs w:val="28"/>
        </w:rPr>
        <w:t>5</w:t>
      </w:r>
      <w:r w:rsidRPr="008944CE">
        <w:rPr>
          <w:sz w:val="28"/>
          <w:szCs w:val="28"/>
        </w:rPr>
        <w:t xml:space="preserve"> годов динамика налоговых и неналоговых</w:t>
      </w:r>
      <w:r w:rsidRPr="00275691">
        <w:rPr>
          <w:sz w:val="28"/>
          <w:szCs w:val="28"/>
        </w:rPr>
        <w:t xml:space="preserve"> доходов наглядно демонстрирует ежегодное увеличение доходной части бюджета </w:t>
      </w:r>
      <w:r>
        <w:rPr>
          <w:sz w:val="28"/>
          <w:szCs w:val="28"/>
        </w:rPr>
        <w:t xml:space="preserve">Усть-Донецкого </w:t>
      </w:r>
      <w:r w:rsidRPr="00E117B9">
        <w:rPr>
          <w:sz w:val="28"/>
          <w:szCs w:val="28"/>
        </w:rPr>
        <w:t>городского поселения  с ростом на 1</w:t>
      </w:r>
      <w:r w:rsidR="00AC6B58">
        <w:rPr>
          <w:sz w:val="28"/>
          <w:szCs w:val="28"/>
        </w:rPr>
        <w:t>62</w:t>
      </w:r>
      <w:r w:rsidRPr="00E117B9">
        <w:rPr>
          <w:sz w:val="28"/>
          <w:szCs w:val="28"/>
        </w:rPr>
        <w:t>,5 процента к фактическим поступлениям 2010 года.</w:t>
      </w:r>
    </w:p>
    <w:p w:rsidR="004A076F" w:rsidRPr="003E7077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7E14">
        <w:rPr>
          <w:sz w:val="28"/>
          <w:szCs w:val="28"/>
        </w:rPr>
        <w:t xml:space="preserve">Собственные налоговые и неналоговые доходы бюджета </w:t>
      </w:r>
      <w:r w:rsidR="004D3AB1" w:rsidRPr="000C7E14">
        <w:rPr>
          <w:sz w:val="28"/>
          <w:szCs w:val="28"/>
        </w:rPr>
        <w:t xml:space="preserve">Усть-Донецкого городского поселения  </w:t>
      </w:r>
      <w:r w:rsidRPr="000C7E14">
        <w:rPr>
          <w:sz w:val="28"/>
          <w:szCs w:val="28"/>
        </w:rPr>
        <w:t>к 2036 году увеличатся</w:t>
      </w:r>
      <w:r w:rsidRPr="008944CE">
        <w:rPr>
          <w:sz w:val="28"/>
          <w:szCs w:val="28"/>
        </w:rPr>
        <w:t xml:space="preserve"> в </w:t>
      </w:r>
      <w:r w:rsidR="00ED2982" w:rsidRPr="008944CE">
        <w:rPr>
          <w:sz w:val="28"/>
          <w:szCs w:val="28"/>
        </w:rPr>
        <w:t>1</w:t>
      </w:r>
      <w:r w:rsidRPr="008944CE">
        <w:rPr>
          <w:sz w:val="28"/>
          <w:szCs w:val="28"/>
        </w:rPr>
        <w:t>,</w:t>
      </w:r>
      <w:r w:rsidR="00ED2982" w:rsidRPr="008944CE">
        <w:rPr>
          <w:sz w:val="28"/>
          <w:szCs w:val="28"/>
        </w:rPr>
        <w:t>6</w:t>
      </w:r>
      <w:r w:rsidRPr="008944CE">
        <w:rPr>
          <w:sz w:val="28"/>
          <w:szCs w:val="28"/>
        </w:rPr>
        <w:t xml:space="preserve"> раза к уровню 2023</w:t>
      </w:r>
      <w:r w:rsidR="005A15FC" w:rsidRPr="008944CE">
        <w:rPr>
          <w:sz w:val="28"/>
          <w:szCs w:val="28"/>
        </w:rPr>
        <w:t> </w:t>
      </w:r>
      <w:r w:rsidRPr="008944CE">
        <w:rPr>
          <w:sz w:val="28"/>
          <w:szCs w:val="28"/>
        </w:rPr>
        <w:t>года.</w:t>
      </w:r>
    </w:p>
    <w:p w:rsidR="004A076F" w:rsidRDefault="004A076F" w:rsidP="004A076F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Поступательной динамике собственных доходов способствует стимулирующий характер налоговой политики Усть-Донецкого городского поселения:</w:t>
      </w:r>
    </w:p>
    <w:p w:rsidR="004A076F" w:rsidRDefault="004A076F" w:rsidP="004A076F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4A076F" w:rsidRDefault="004A076F" w:rsidP="004A076F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актуализированы ставки по земельному налогу и налогу на имущество физических лиц в отношении дорогостоящего имущества;</w:t>
      </w:r>
    </w:p>
    <w:p w:rsidR="004A076F" w:rsidRDefault="004A076F" w:rsidP="004A076F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введен туристический налог. </w:t>
      </w:r>
    </w:p>
    <w:p w:rsidR="004A076F" w:rsidRDefault="004A076F" w:rsidP="004A076F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рамках проводимой в Усть-Донецком городском поселении финансовой поддержки</w:t>
      </w:r>
      <w:r w:rsidRPr="004A076F">
        <w:rPr>
          <w:sz w:val="28"/>
        </w:rPr>
        <w:t xml:space="preserve"> </w:t>
      </w:r>
      <w:r>
        <w:rPr>
          <w:sz w:val="28"/>
        </w:rPr>
        <w:t>оказаны меры налоговой поддержки отдельным социальным категориям граждан, в том числе участникам специальной военной операции и их семьям.</w:t>
      </w:r>
    </w:p>
    <w:p w:rsidR="00275691" w:rsidRPr="00275691" w:rsidRDefault="00275691" w:rsidP="004A076F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Налоговые и неналоговые доходы спрогнозированы в соответствии с</w:t>
      </w:r>
      <w:r w:rsidR="005A15FC">
        <w:rPr>
          <w:sz w:val="28"/>
          <w:szCs w:val="28"/>
        </w:rPr>
        <w:t> </w:t>
      </w:r>
      <w:r w:rsidRPr="00275691">
        <w:rPr>
          <w:sz w:val="28"/>
          <w:szCs w:val="28"/>
        </w:rPr>
        <w:t>положениями Бюджетного кодекса Российской Федерации и Налогового кодекса Российской Федерации</w:t>
      </w:r>
      <w:r w:rsidR="00C90D66">
        <w:rPr>
          <w:sz w:val="28"/>
          <w:szCs w:val="28"/>
        </w:rPr>
        <w:t>.</w:t>
      </w:r>
    </w:p>
    <w:p w:rsidR="00275691" w:rsidRPr="00275691" w:rsidRDefault="00275691" w:rsidP="0096032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 w:rsidRPr="005A15FC">
        <w:rPr>
          <w:spacing w:val="-2"/>
          <w:sz w:val="28"/>
          <w:szCs w:val="28"/>
        </w:rPr>
        <w:t>факторов на социально-экономическое развитие Российской Федерации в целом.</w:t>
      </w:r>
      <w:r w:rsidRPr="00275691">
        <w:rPr>
          <w:sz w:val="28"/>
          <w:szCs w:val="28"/>
        </w:rPr>
        <w:t xml:space="preserve"> </w:t>
      </w:r>
    </w:p>
    <w:p w:rsidR="00275691" w:rsidRPr="00275691" w:rsidRDefault="00275691" w:rsidP="00960321">
      <w:pPr>
        <w:widowControl w:val="0"/>
        <w:autoSpaceDE w:val="0"/>
        <w:autoSpaceDN w:val="0"/>
        <w:spacing w:line="235" w:lineRule="auto"/>
        <w:ind w:firstLine="709"/>
        <w:jc w:val="both"/>
        <w:rPr>
          <w:rFonts w:cs="Calibri"/>
          <w:sz w:val="28"/>
          <w:szCs w:val="28"/>
        </w:rPr>
      </w:pPr>
      <w:r w:rsidRPr="005A15FC">
        <w:rPr>
          <w:spacing w:val="-2"/>
          <w:sz w:val="28"/>
          <w:szCs w:val="28"/>
        </w:rPr>
        <w:t>На долгосрочную перспективу с учетом изменения внешних и внутренних</w:t>
      </w:r>
      <w:r w:rsidRPr="00275691">
        <w:rPr>
          <w:sz w:val="28"/>
          <w:szCs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7B34C2" w:rsidRDefault="007B34C2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 расходов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4A076F" w:rsidRDefault="004A076F" w:rsidP="004A076F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</w:t>
      </w:r>
      <w:r w:rsidR="00275691" w:rsidRPr="00275691">
        <w:rPr>
          <w:sz w:val="28"/>
          <w:szCs w:val="28"/>
        </w:rPr>
        <w:t xml:space="preserve"> 202</w:t>
      </w:r>
      <w:r w:rsidR="00B772DD">
        <w:rPr>
          <w:sz w:val="28"/>
          <w:szCs w:val="28"/>
        </w:rPr>
        <w:t>6</w:t>
      </w:r>
      <w:r w:rsidR="005A15FC">
        <w:rPr>
          <w:sz w:val="28"/>
          <w:szCs w:val="28"/>
        </w:rPr>
        <w:t xml:space="preserve"> – </w:t>
      </w:r>
      <w:r w:rsidR="00275691" w:rsidRPr="0027569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772DD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>
        <w:rPr>
          <w:sz w:val="28"/>
        </w:rPr>
        <w:t xml:space="preserve">расходы бюджета </w:t>
      </w:r>
      <w:r>
        <w:br/>
      </w:r>
      <w:r>
        <w:rPr>
          <w:sz w:val="28"/>
        </w:rPr>
        <w:t>поселения учтены в соответствии с принятым Решением Собрания депутатов Усть-Донецкого городского поселения о бюджете поселения. На период 2028 – 2036 годов расходная часть бюджета поселения будет обеспечена поступательным наполнением доходной части бюджета поселения.</w:t>
      </w:r>
    </w:p>
    <w:p w:rsidR="00275691" w:rsidRPr="00275691" w:rsidRDefault="007E4061" w:rsidP="00960321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202</w:t>
      </w:r>
      <w:r w:rsidR="00B772D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B772DD">
        <w:rPr>
          <w:sz w:val="28"/>
          <w:szCs w:val="28"/>
        </w:rPr>
        <w:t>8</w:t>
      </w:r>
      <w:r w:rsidR="00275691" w:rsidRPr="00275691">
        <w:rPr>
          <w:sz w:val="28"/>
          <w:szCs w:val="28"/>
        </w:rPr>
        <w:t xml:space="preserve"> годы учтены условно утвержденные расходы в объеме 2,5</w:t>
      </w:r>
      <w:r w:rsidR="005A15FC">
        <w:rPr>
          <w:sz w:val="28"/>
          <w:szCs w:val="28"/>
        </w:rPr>
        <w:t> </w:t>
      </w:r>
      <w:r w:rsidR="0061138A">
        <w:rPr>
          <w:sz w:val="28"/>
          <w:szCs w:val="28"/>
        </w:rPr>
        <w:t>процента и 5,0 процента</w:t>
      </w:r>
      <w:r w:rsidR="00275691" w:rsidRPr="00275691">
        <w:rPr>
          <w:sz w:val="28"/>
          <w:szCs w:val="28"/>
        </w:rPr>
        <w:t xml:space="preserve"> от об</w:t>
      </w:r>
      <w:r w:rsidR="001F44FC">
        <w:rPr>
          <w:sz w:val="28"/>
          <w:szCs w:val="28"/>
        </w:rPr>
        <w:t xml:space="preserve">щего объема расходов </w:t>
      </w:r>
      <w:r w:rsidR="00275691" w:rsidRPr="00275691">
        <w:rPr>
          <w:sz w:val="28"/>
          <w:szCs w:val="28"/>
        </w:rPr>
        <w:t>бюджета</w:t>
      </w:r>
      <w:r w:rsidR="001F44FC">
        <w:rPr>
          <w:sz w:val="28"/>
          <w:szCs w:val="28"/>
        </w:rPr>
        <w:t xml:space="preserve"> поселения</w:t>
      </w:r>
      <w:r w:rsidR="00275691" w:rsidRPr="00275691">
        <w:rPr>
          <w:sz w:val="28"/>
          <w:szCs w:val="28"/>
        </w:rPr>
        <w:t>, за исключением расходов, предусмотренных за счет целевых средств из</w:t>
      </w:r>
      <w:r w:rsidR="00960321">
        <w:rPr>
          <w:sz w:val="28"/>
          <w:szCs w:val="28"/>
        </w:rPr>
        <w:t> </w:t>
      </w:r>
      <w:r w:rsidR="001F44FC">
        <w:rPr>
          <w:sz w:val="28"/>
          <w:szCs w:val="28"/>
        </w:rPr>
        <w:t>бюджетов других уровней</w:t>
      </w:r>
      <w:r w:rsidR="00275691" w:rsidRPr="00275691">
        <w:rPr>
          <w:sz w:val="28"/>
          <w:szCs w:val="28"/>
        </w:rPr>
        <w:t>, с 202</w:t>
      </w:r>
      <w:r w:rsidR="00B772DD">
        <w:rPr>
          <w:sz w:val="28"/>
          <w:szCs w:val="28"/>
        </w:rPr>
        <w:t>9</w:t>
      </w:r>
      <w:r w:rsidR="00275691" w:rsidRPr="00275691">
        <w:rPr>
          <w:sz w:val="28"/>
          <w:szCs w:val="28"/>
        </w:rPr>
        <w:t xml:space="preserve"> года услов</w:t>
      </w:r>
      <w:r w:rsidR="005A15FC">
        <w:rPr>
          <w:sz w:val="28"/>
          <w:szCs w:val="28"/>
        </w:rPr>
        <w:t xml:space="preserve">но утвержденные расходы учтены </w:t>
      </w:r>
      <w:r w:rsidR="00275691" w:rsidRPr="00275691">
        <w:rPr>
          <w:sz w:val="28"/>
          <w:szCs w:val="28"/>
        </w:rPr>
        <w:t>с</w:t>
      </w:r>
      <w:r w:rsidR="00960321">
        <w:rPr>
          <w:sz w:val="28"/>
          <w:szCs w:val="28"/>
        </w:rPr>
        <w:t> </w:t>
      </w:r>
      <w:r w:rsidR="00275691" w:rsidRPr="00275691">
        <w:rPr>
          <w:sz w:val="28"/>
          <w:szCs w:val="28"/>
        </w:rPr>
        <w:t>увеличением на 2,5 процента ежегодно, что будет являться определенным резервом для планирования расходов в плановом периоде.</w:t>
      </w:r>
      <w:proofErr w:type="gramEnd"/>
    </w:p>
    <w:p w:rsidR="00275691" w:rsidRDefault="00275691" w:rsidP="007E4061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44FC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В соответствии </w:t>
      </w:r>
      <w:r w:rsidRPr="00FE0BA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с </w:t>
      </w:r>
      <w:r w:rsidR="001F44FC" w:rsidRPr="00FE0BA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решением Собрания депутатов от 27.10.2011 года №135  </w:t>
      </w:r>
      <w:r w:rsidR="001F44FC" w:rsidRPr="001F44FC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</w:t>
      </w:r>
      <w:r w:rsidR="001F44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44FC" w:rsidRPr="001F44FC">
        <w:rPr>
          <w:rFonts w:ascii="Times New Roman" w:hAnsi="Times New Roman" w:cs="Times New Roman"/>
          <w:b w:val="0"/>
          <w:sz w:val="28"/>
          <w:szCs w:val="28"/>
        </w:rPr>
        <w:t>бюджетном процессе в Усть-Донецком городском поселении»</w:t>
      </w:r>
      <w:r w:rsidR="001F44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44FC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бюджет </w:t>
      </w:r>
      <w:r w:rsidR="001F44FC" w:rsidRPr="001F44FC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Усть-Донецкого городского поселения </w:t>
      </w:r>
      <w:r w:rsidRPr="001F44FC">
        <w:rPr>
          <w:rFonts w:ascii="Times New Roman" w:hAnsi="Times New Roman" w:cs="Times New Roman"/>
          <w:b w:val="0"/>
          <w:spacing w:val="-2"/>
          <w:sz w:val="28"/>
          <w:szCs w:val="28"/>
        </w:rPr>
        <w:t>составляется</w:t>
      </w:r>
      <w:r w:rsidRPr="001F44FC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Pr="00275691">
        <w:rPr>
          <w:sz w:val="28"/>
          <w:szCs w:val="28"/>
        </w:rPr>
        <w:t xml:space="preserve"> </w:t>
      </w:r>
      <w:r w:rsidRPr="001F44FC">
        <w:rPr>
          <w:rFonts w:ascii="Times New Roman" w:hAnsi="Times New Roman" w:cs="Times New Roman"/>
          <w:b w:val="0"/>
          <w:sz w:val="28"/>
          <w:szCs w:val="28"/>
        </w:rPr>
        <w:t xml:space="preserve">основе </w:t>
      </w:r>
      <w:r w:rsidR="001F44FC" w:rsidRPr="001F44FC">
        <w:rPr>
          <w:rFonts w:ascii="Times New Roman" w:hAnsi="Times New Roman" w:cs="Times New Roman"/>
          <w:b w:val="0"/>
          <w:sz w:val="28"/>
          <w:szCs w:val="28"/>
        </w:rPr>
        <w:t>муниципальных программ Усть-Донецкого городского поселения</w:t>
      </w:r>
      <w:r w:rsidRPr="001F44F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A076F" w:rsidRDefault="004A076F" w:rsidP="004A076F">
      <w:pPr>
        <w:ind w:firstLine="284"/>
        <w:jc w:val="both"/>
        <w:rPr>
          <w:sz w:val="28"/>
        </w:rPr>
      </w:pPr>
      <w:proofErr w:type="gramStart"/>
      <w:r>
        <w:rPr>
          <w:sz w:val="28"/>
        </w:rPr>
        <w:t>Начиная с 2025 года в структуре бюджета поселения учтены</w:t>
      </w:r>
      <w:proofErr w:type="gramEnd"/>
      <w:r>
        <w:rPr>
          <w:sz w:val="28"/>
        </w:rPr>
        <w:t xml:space="preserve"> муниципальные программы Усть-Донецкого городского поселения, сформированные в новом формате в соответствии с постановлением Администрации Усть-Донецкого городского </w:t>
      </w:r>
      <w:r w:rsidRPr="004A076F">
        <w:rPr>
          <w:sz w:val="28"/>
        </w:rPr>
        <w:t>поселения от 26.09.2024 № 100.15/252-п-24 «</w:t>
      </w:r>
      <w:r w:rsidRPr="004A076F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Усть-Донецкого городского поселения</w:t>
      </w:r>
      <w:r w:rsidRPr="004A076F">
        <w:rPr>
          <w:sz w:val="28"/>
        </w:rPr>
        <w:t>».</w:t>
      </w:r>
    </w:p>
    <w:p w:rsidR="007E4061" w:rsidRDefault="007E4061" w:rsidP="007E4061">
      <w:pPr>
        <w:ind w:firstLine="709"/>
        <w:jc w:val="both"/>
        <w:rPr>
          <w:color w:val="FF0000"/>
          <w:sz w:val="28"/>
        </w:rPr>
      </w:pPr>
      <w:r w:rsidRPr="000C3EC8">
        <w:rPr>
          <w:sz w:val="28"/>
        </w:rPr>
        <w:t xml:space="preserve">Параметры финансового обеспечения </w:t>
      </w:r>
      <w:proofErr w:type="spellStart"/>
      <w:r w:rsidRPr="000C3EC8">
        <w:rPr>
          <w:sz w:val="28"/>
        </w:rPr>
        <w:t>муниципальныхх</w:t>
      </w:r>
      <w:proofErr w:type="spellEnd"/>
      <w:r w:rsidRPr="000C3EC8">
        <w:rPr>
          <w:sz w:val="28"/>
        </w:rPr>
        <w:t xml:space="preserve"> программ Усть-Донецкого городского поселения на 202</w:t>
      </w:r>
      <w:r w:rsidR="00B772DD">
        <w:rPr>
          <w:sz w:val="28"/>
        </w:rPr>
        <w:t>6</w:t>
      </w:r>
      <w:r w:rsidRPr="000C3EC8">
        <w:rPr>
          <w:sz w:val="28"/>
        </w:rPr>
        <w:t xml:space="preserve"> – 202</w:t>
      </w:r>
      <w:r w:rsidR="00B772DD">
        <w:rPr>
          <w:sz w:val="28"/>
        </w:rPr>
        <w:t>8</w:t>
      </w:r>
      <w:r w:rsidRPr="000C3EC8">
        <w:rPr>
          <w:sz w:val="28"/>
        </w:rPr>
        <w:t xml:space="preserve"> годы соответствуют значениям, установленным Решением Собрания депутатов Усть-Донецкого городского поселения  от </w:t>
      </w:r>
      <w:r w:rsidR="000C3EC8" w:rsidRPr="000C3EC8">
        <w:rPr>
          <w:sz w:val="28"/>
        </w:rPr>
        <w:t>2</w:t>
      </w:r>
      <w:r w:rsidR="00B772DD">
        <w:rPr>
          <w:sz w:val="28"/>
        </w:rPr>
        <w:t>4</w:t>
      </w:r>
      <w:r w:rsidRPr="000C3EC8">
        <w:rPr>
          <w:sz w:val="28"/>
        </w:rPr>
        <w:t>.12.202</w:t>
      </w:r>
      <w:r w:rsidR="00B772DD">
        <w:rPr>
          <w:sz w:val="28"/>
        </w:rPr>
        <w:t>5</w:t>
      </w:r>
      <w:r w:rsidRPr="000C3EC8">
        <w:rPr>
          <w:sz w:val="28"/>
        </w:rPr>
        <w:t xml:space="preserve"> № </w:t>
      </w:r>
      <w:r w:rsidR="00826824">
        <w:rPr>
          <w:sz w:val="28"/>
        </w:rPr>
        <w:t>2</w:t>
      </w:r>
      <w:r w:rsidR="00B772DD">
        <w:rPr>
          <w:sz w:val="28"/>
        </w:rPr>
        <w:t>73</w:t>
      </w:r>
      <w:r w:rsidR="000C3EC8" w:rsidRPr="000C3EC8">
        <w:rPr>
          <w:sz w:val="28"/>
        </w:rPr>
        <w:t xml:space="preserve"> </w:t>
      </w:r>
      <w:r w:rsidR="000C3EC8" w:rsidRPr="000C3EC8">
        <w:rPr>
          <w:sz w:val="28"/>
          <w:szCs w:val="28"/>
        </w:rPr>
        <w:t>«</w:t>
      </w:r>
      <w:r w:rsidR="000C3EC8" w:rsidRPr="000C3EC8">
        <w:rPr>
          <w:rFonts w:eastAsia="Calibri"/>
          <w:sz w:val="28"/>
          <w:szCs w:val="28"/>
        </w:rPr>
        <w:t>О бюджете Усть-Донецкого городского поселения Усть-Донецкого района на 202</w:t>
      </w:r>
      <w:r w:rsidR="00B772DD">
        <w:rPr>
          <w:rFonts w:eastAsia="Calibri"/>
          <w:sz w:val="28"/>
          <w:szCs w:val="28"/>
        </w:rPr>
        <w:t>6</w:t>
      </w:r>
      <w:r w:rsidR="000C3EC8">
        <w:rPr>
          <w:rFonts w:eastAsia="Calibri"/>
          <w:sz w:val="28"/>
          <w:szCs w:val="28"/>
        </w:rPr>
        <w:t xml:space="preserve"> год и на плановый период 202</w:t>
      </w:r>
      <w:r w:rsidR="00B772DD">
        <w:rPr>
          <w:rFonts w:eastAsia="Calibri"/>
          <w:sz w:val="28"/>
          <w:szCs w:val="28"/>
        </w:rPr>
        <w:t>7</w:t>
      </w:r>
      <w:r w:rsidR="000C3EC8" w:rsidRPr="00BE65F1">
        <w:rPr>
          <w:rFonts w:eastAsia="Calibri"/>
          <w:sz w:val="28"/>
          <w:szCs w:val="28"/>
        </w:rPr>
        <w:t xml:space="preserve"> и 202</w:t>
      </w:r>
      <w:r w:rsidR="00B772DD">
        <w:rPr>
          <w:rFonts w:eastAsia="Calibri"/>
          <w:sz w:val="28"/>
          <w:szCs w:val="28"/>
        </w:rPr>
        <w:t>8</w:t>
      </w:r>
      <w:r w:rsidR="000C3EC8" w:rsidRPr="00BE65F1">
        <w:rPr>
          <w:rFonts w:eastAsia="Calibri"/>
          <w:sz w:val="28"/>
          <w:szCs w:val="28"/>
        </w:rPr>
        <w:t xml:space="preserve"> годов</w:t>
      </w:r>
      <w:r w:rsidR="000C3EC8">
        <w:rPr>
          <w:rFonts w:eastAsia="Calibri"/>
          <w:sz w:val="28"/>
          <w:szCs w:val="28"/>
        </w:rPr>
        <w:t>».</w:t>
      </w:r>
    </w:p>
    <w:p w:rsidR="00580245" w:rsidRPr="00F83F90" w:rsidRDefault="00580245" w:rsidP="00580245">
      <w:pPr>
        <w:ind w:firstLine="709"/>
        <w:jc w:val="both"/>
        <w:rPr>
          <w:sz w:val="28"/>
        </w:rPr>
      </w:pPr>
      <w:r w:rsidRPr="00376326">
        <w:rPr>
          <w:sz w:val="28"/>
        </w:rPr>
        <w:t xml:space="preserve">Для целей прогнозирования в составе </w:t>
      </w:r>
      <w:proofErr w:type="gramStart"/>
      <w:r w:rsidRPr="00376326">
        <w:rPr>
          <w:sz w:val="28"/>
        </w:rPr>
        <w:t xml:space="preserve">расходов бюджета </w:t>
      </w:r>
      <w:r w:rsidR="00E117B9" w:rsidRPr="00376326">
        <w:rPr>
          <w:sz w:val="28"/>
        </w:rPr>
        <w:t xml:space="preserve"> поселения </w:t>
      </w:r>
      <w:r w:rsidRPr="00376326">
        <w:rPr>
          <w:sz w:val="28"/>
        </w:rPr>
        <w:t xml:space="preserve">параметров финансового обеспечения </w:t>
      </w:r>
      <w:r w:rsidR="00E117B9" w:rsidRPr="00376326">
        <w:rPr>
          <w:sz w:val="28"/>
        </w:rPr>
        <w:t>муниципальных</w:t>
      </w:r>
      <w:r w:rsidRPr="00376326">
        <w:rPr>
          <w:sz w:val="28"/>
        </w:rPr>
        <w:t xml:space="preserve"> программ </w:t>
      </w:r>
      <w:r w:rsidR="00E117B9" w:rsidRPr="00376326">
        <w:rPr>
          <w:sz w:val="28"/>
        </w:rPr>
        <w:t>Усть-Донецкого городского поселения</w:t>
      </w:r>
      <w:proofErr w:type="gramEnd"/>
      <w:r w:rsidRPr="00376326">
        <w:rPr>
          <w:sz w:val="28"/>
        </w:rPr>
        <w:t xml:space="preserve"> с 202</w:t>
      </w:r>
      <w:r w:rsidR="00C77F36">
        <w:rPr>
          <w:sz w:val="28"/>
        </w:rPr>
        <w:t>9</w:t>
      </w:r>
      <w:r w:rsidRPr="00376326">
        <w:rPr>
          <w:sz w:val="28"/>
        </w:rPr>
        <w:t xml:space="preserve"> года объемы бюджетных</w:t>
      </w:r>
      <w:r w:rsidRPr="00F83F90">
        <w:rPr>
          <w:sz w:val="28"/>
        </w:rPr>
        <w:t xml:space="preserve"> ассигнований на реализацию </w:t>
      </w:r>
      <w:r w:rsidR="00E117B9" w:rsidRPr="00F83F90">
        <w:rPr>
          <w:sz w:val="28"/>
        </w:rPr>
        <w:t>муниципальных</w:t>
      </w:r>
      <w:r w:rsidRPr="00F83F90">
        <w:rPr>
          <w:sz w:val="28"/>
        </w:rPr>
        <w:t xml:space="preserve"> программ </w:t>
      </w:r>
      <w:r w:rsidR="00E117B9" w:rsidRPr="00F83F90">
        <w:rPr>
          <w:sz w:val="28"/>
        </w:rPr>
        <w:t>Усть-Донецкого городского поселения</w:t>
      </w:r>
      <w:r w:rsidRPr="00F83F90">
        <w:rPr>
          <w:sz w:val="28"/>
        </w:rPr>
        <w:t xml:space="preserve"> учтены на уровне 202</w:t>
      </w:r>
      <w:r w:rsidR="00C77F36">
        <w:rPr>
          <w:sz w:val="28"/>
        </w:rPr>
        <w:t>8</w:t>
      </w:r>
      <w:r w:rsidRPr="00F83F90">
        <w:rPr>
          <w:sz w:val="28"/>
        </w:rPr>
        <w:t xml:space="preserve"> года с</w:t>
      </w:r>
      <w:r w:rsidRPr="00F83F90">
        <w:t> </w:t>
      </w:r>
      <w:r w:rsidRPr="00F83F90">
        <w:rPr>
          <w:sz w:val="28"/>
        </w:rPr>
        <w:t>учетом ежегодной индексации на утвержденный уровень инфляции 4,0</w:t>
      </w:r>
      <w:r w:rsidRPr="00F83F90">
        <w:t> </w:t>
      </w:r>
      <w:r w:rsidRPr="00F83F90">
        <w:rPr>
          <w:sz w:val="28"/>
        </w:rPr>
        <w:t>процента.</w:t>
      </w:r>
    </w:p>
    <w:p w:rsidR="009A3E62" w:rsidRDefault="009A3E62" w:rsidP="009A3E62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Особенностью реализации муниципальных программ Усть-Донецкого городского поселения является включение в их состав мероприятий (результатов) региональных проектов, направленных на достижение национальных целей развития Российской Федерации в соответствии с Указом Президента Российской Федерации от 07.05.2024 № 309, а также мероприятий (результатов) иных региональных проектов, направленных на достижение целей социально-экономического развития Ростовской области.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F83F90">
        <w:rPr>
          <w:sz w:val="28"/>
          <w:szCs w:val="28"/>
        </w:rPr>
        <w:t>Основным инструментом достижения национальных</w:t>
      </w:r>
      <w:r w:rsidRPr="00275691">
        <w:rPr>
          <w:sz w:val="28"/>
          <w:szCs w:val="28"/>
        </w:rPr>
        <w:t xml:space="preserve"> целей развития, установленны</w:t>
      </w:r>
      <w:r w:rsidR="0061138A">
        <w:rPr>
          <w:sz w:val="28"/>
          <w:szCs w:val="28"/>
        </w:rPr>
        <w:t>х у</w:t>
      </w:r>
      <w:r w:rsidRPr="00275691">
        <w:rPr>
          <w:sz w:val="28"/>
          <w:szCs w:val="28"/>
        </w:rPr>
        <w:t>казами Президента Росс</w:t>
      </w:r>
      <w:r w:rsidR="005A15FC">
        <w:rPr>
          <w:sz w:val="28"/>
          <w:szCs w:val="28"/>
        </w:rPr>
        <w:t xml:space="preserve">ийской Федерации от 07.05.2018 </w:t>
      </w:r>
      <w:r w:rsidRPr="00275691">
        <w:rPr>
          <w:sz w:val="28"/>
          <w:szCs w:val="28"/>
        </w:rPr>
        <w:t>№</w:t>
      </w:r>
      <w:r w:rsidR="005A15FC">
        <w:rPr>
          <w:sz w:val="28"/>
          <w:szCs w:val="28"/>
        </w:rPr>
        <w:t> </w:t>
      </w:r>
      <w:r w:rsidRPr="00275691">
        <w:rPr>
          <w:sz w:val="28"/>
          <w:szCs w:val="28"/>
        </w:rPr>
        <w:t>204, от</w:t>
      </w:r>
      <w:r w:rsidR="005A15FC">
        <w:rPr>
          <w:sz w:val="28"/>
          <w:szCs w:val="28"/>
        </w:rPr>
        <w:t> </w:t>
      </w:r>
      <w:r w:rsidRPr="00275691">
        <w:rPr>
          <w:sz w:val="28"/>
          <w:szCs w:val="28"/>
        </w:rPr>
        <w:t>21.07.2020 №</w:t>
      </w:r>
      <w:r w:rsidR="005A15FC">
        <w:rPr>
          <w:sz w:val="28"/>
          <w:szCs w:val="28"/>
        </w:rPr>
        <w:t> </w:t>
      </w:r>
      <w:r w:rsidRPr="00275691">
        <w:rPr>
          <w:sz w:val="28"/>
          <w:szCs w:val="28"/>
        </w:rPr>
        <w:t>474, являются региональные проекты, направленные на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реализацию федеральных проектов, входящих в состав национальных проектов, сформированные с горизонтом планирования до 2030 года.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Финансовое обеспечение региональных проектов будет осуществляться в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рамках реализации </w:t>
      </w:r>
      <w:r w:rsidR="00906E6B">
        <w:rPr>
          <w:sz w:val="28"/>
          <w:szCs w:val="28"/>
        </w:rPr>
        <w:t>муниципальных</w:t>
      </w:r>
      <w:r w:rsidRPr="00275691">
        <w:rPr>
          <w:sz w:val="28"/>
          <w:szCs w:val="28"/>
        </w:rPr>
        <w:t xml:space="preserve"> программ </w:t>
      </w:r>
      <w:r w:rsidR="00906E6B">
        <w:rPr>
          <w:sz w:val="28"/>
          <w:szCs w:val="28"/>
        </w:rPr>
        <w:t>Усть-Донецкого городского поселения</w:t>
      </w:r>
      <w:r w:rsidRPr="00275691">
        <w:rPr>
          <w:sz w:val="28"/>
          <w:szCs w:val="28"/>
        </w:rPr>
        <w:t xml:space="preserve">. Бюджетные ассигнования на выполнение региональных проектов в рамках национальных проектов будут являться приоритетом бюджетных расходов.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Результативность реализации региональных проектов, направленных на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>достижение целей национальных проектов, планируется осуществлять с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проведением регулярного мониторинга и контроля хода реализации мероприятий. </w:t>
      </w:r>
    </w:p>
    <w:p w:rsidR="00275691" w:rsidRDefault="00275691" w:rsidP="00960321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7C27DA" w:rsidRPr="00275691" w:rsidRDefault="007C27DA" w:rsidP="00960321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275691" w:rsidRPr="00275691" w:rsidRDefault="00275691" w:rsidP="00960321">
      <w:pPr>
        <w:suppressAutoHyphens/>
        <w:spacing w:line="230" w:lineRule="auto"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к долговой политике</w:t>
      </w:r>
    </w:p>
    <w:p w:rsidR="00275691" w:rsidRPr="00275691" w:rsidRDefault="00275691" w:rsidP="00960321">
      <w:pPr>
        <w:suppressAutoHyphens/>
        <w:spacing w:line="230" w:lineRule="auto"/>
        <w:jc w:val="center"/>
        <w:rPr>
          <w:sz w:val="28"/>
          <w:szCs w:val="28"/>
        </w:rPr>
      </w:pPr>
    </w:p>
    <w:p w:rsidR="00275691" w:rsidRDefault="00275691" w:rsidP="00960321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Долговая </w:t>
      </w:r>
      <w:proofErr w:type="gramStart"/>
      <w:r w:rsidRPr="00275691">
        <w:rPr>
          <w:sz w:val="28"/>
          <w:szCs w:val="28"/>
        </w:rPr>
        <w:t>политика на</w:t>
      </w:r>
      <w:proofErr w:type="gramEnd"/>
      <w:r w:rsidRPr="00275691">
        <w:rPr>
          <w:sz w:val="28"/>
          <w:szCs w:val="28"/>
        </w:rPr>
        <w:t xml:space="preserve"> долгосрочный период будет направлена на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обеспечение потребностей </w:t>
      </w:r>
      <w:r w:rsidR="00D84377">
        <w:rPr>
          <w:sz w:val="28"/>
          <w:szCs w:val="28"/>
        </w:rPr>
        <w:t>Усть-Донецкого городского поселения</w:t>
      </w:r>
      <w:r w:rsidRPr="00275691">
        <w:rPr>
          <w:sz w:val="28"/>
          <w:szCs w:val="28"/>
        </w:rPr>
        <w:t xml:space="preserve"> в заемном финансировании, своевременном и полном исполнении </w:t>
      </w:r>
      <w:r w:rsidR="00D84377">
        <w:rPr>
          <w:sz w:val="28"/>
          <w:szCs w:val="28"/>
        </w:rPr>
        <w:t xml:space="preserve">муниципальных </w:t>
      </w:r>
      <w:r w:rsidRPr="00275691">
        <w:rPr>
          <w:sz w:val="28"/>
          <w:szCs w:val="28"/>
        </w:rPr>
        <w:t>долговых обязательств, минимизации расходов на обслуживание долга, поддержание объема и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структуры </w:t>
      </w:r>
      <w:r w:rsidR="00D84377">
        <w:rPr>
          <w:sz w:val="28"/>
          <w:szCs w:val="28"/>
        </w:rPr>
        <w:t>муниципального</w:t>
      </w:r>
      <w:r w:rsidRPr="00275691">
        <w:rPr>
          <w:sz w:val="28"/>
          <w:szCs w:val="28"/>
        </w:rPr>
        <w:t xml:space="preserve"> долга на экономически безопасном уровне.</w:t>
      </w:r>
    </w:p>
    <w:p w:rsidR="009A3E62" w:rsidRDefault="009A3E62" w:rsidP="009A3E62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2023 – 202</w:t>
      </w:r>
      <w:r w:rsidR="00280448">
        <w:rPr>
          <w:sz w:val="28"/>
        </w:rPr>
        <w:t>5</w:t>
      </w:r>
      <w:r>
        <w:rPr>
          <w:sz w:val="28"/>
        </w:rPr>
        <w:t xml:space="preserve"> годах муниципальное образование «Усть-Донецкое город</w:t>
      </w:r>
      <w:r w:rsidR="00280448">
        <w:rPr>
          <w:sz w:val="28"/>
        </w:rPr>
        <w:t>ское поселение»  не осуществляло</w:t>
      </w:r>
      <w:r>
        <w:rPr>
          <w:sz w:val="28"/>
        </w:rPr>
        <w:t xml:space="preserve"> рыночные заимствования. В бюджетном цикле 202</w:t>
      </w:r>
      <w:r w:rsidR="00280448">
        <w:rPr>
          <w:sz w:val="28"/>
        </w:rPr>
        <w:t>6</w:t>
      </w:r>
      <w:r>
        <w:rPr>
          <w:sz w:val="28"/>
        </w:rPr>
        <w:t> – 202</w:t>
      </w:r>
      <w:r w:rsidR="00280448">
        <w:rPr>
          <w:sz w:val="28"/>
        </w:rPr>
        <w:t>8</w:t>
      </w:r>
      <w:r>
        <w:rPr>
          <w:sz w:val="28"/>
        </w:rPr>
        <w:t xml:space="preserve"> годов  и в последующие годы рыночные заимствования не прогнозируются.</w:t>
      </w:r>
    </w:p>
    <w:p w:rsidR="00D25772" w:rsidRDefault="00D25772" w:rsidP="00D25772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 учетом </w:t>
      </w:r>
      <w:proofErr w:type="gramStart"/>
      <w:r>
        <w:rPr>
          <w:sz w:val="28"/>
        </w:rPr>
        <w:t>увеличения налогового потенциала бюджета Усть-Донецкого городского поселения Усть-Донецкого района</w:t>
      </w:r>
      <w:proofErr w:type="gramEnd"/>
      <w:r>
        <w:rPr>
          <w:sz w:val="28"/>
        </w:rPr>
        <w:t xml:space="preserve"> и роста собственных доходов бюджета динамика долговой нагрузки </w:t>
      </w:r>
      <w:r>
        <w:br/>
      </w:r>
      <w:r>
        <w:rPr>
          <w:sz w:val="28"/>
        </w:rPr>
        <w:t>на бюджет поселения показывает устойчивую тенденцию к снижению в прогнозируемом периоде.</w:t>
      </w:r>
    </w:p>
    <w:p w:rsidR="009A3E62" w:rsidRPr="00275691" w:rsidRDefault="009A3E62" w:rsidP="00960321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5A15FC" w:rsidRDefault="005A15FC" w:rsidP="005A15FC">
      <w:pPr>
        <w:rPr>
          <w:sz w:val="28"/>
        </w:rPr>
      </w:pPr>
    </w:p>
    <w:p w:rsidR="00313F9D" w:rsidRDefault="00313F9D" w:rsidP="00313F9D">
      <w:pPr>
        <w:rPr>
          <w:sz w:val="28"/>
        </w:rPr>
      </w:pPr>
    </w:p>
    <w:sectPr w:rsidR="00313F9D" w:rsidSect="005A15FC">
      <w:headerReference w:type="default" r:id="rId8"/>
      <w:footerReference w:type="even" r:id="rId9"/>
      <w:footerReference w:type="default" r:id="rId10"/>
      <w:pgSz w:w="11907" w:h="16840"/>
      <w:pgMar w:top="1134" w:right="567" w:bottom="1134" w:left="1701" w:header="709" w:footer="62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42A" w:rsidRDefault="00A9642A">
      <w:r>
        <w:separator/>
      </w:r>
    </w:p>
  </w:endnote>
  <w:endnote w:type="continuationSeparator" w:id="0">
    <w:p w:rsidR="00A9642A" w:rsidRDefault="00A96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BF" w:rsidRDefault="00E974D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6CB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6CBF" w:rsidRDefault="00D56CBF">
    <w:pPr>
      <w:pStyle w:val="a7"/>
      <w:ind w:right="360"/>
    </w:pPr>
  </w:p>
  <w:p w:rsidR="00D56CBF" w:rsidRDefault="00D56C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BF" w:rsidRPr="00A156F3" w:rsidRDefault="00D56CBF" w:rsidP="00A156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42A" w:rsidRDefault="00A9642A">
      <w:r>
        <w:separator/>
      </w:r>
    </w:p>
  </w:footnote>
  <w:footnote w:type="continuationSeparator" w:id="0">
    <w:p w:rsidR="00A9642A" w:rsidRDefault="00A96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BF" w:rsidRDefault="00D56CBF" w:rsidP="005A15F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proofState w:spelling="clean" w:grammar="clean"/>
  <w:stylePaneFormatFilter w:val="3F01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691"/>
    <w:rsid w:val="000021E0"/>
    <w:rsid w:val="000109DF"/>
    <w:rsid w:val="000270C2"/>
    <w:rsid w:val="00032782"/>
    <w:rsid w:val="00050C68"/>
    <w:rsid w:val="0005372C"/>
    <w:rsid w:val="00054D8B"/>
    <w:rsid w:val="000559D5"/>
    <w:rsid w:val="00060F3C"/>
    <w:rsid w:val="000715B9"/>
    <w:rsid w:val="00077AE1"/>
    <w:rsid w:val="000808D6"/>
    <w:rsid w:val="0008124C"/>
    <w:rsid w:val="000838BE"/>
    <w:rsid w:val="000878B3"/>
    <w:rsid w:val="00092560"/>
    <w:rsid w:val="000A0AB8"/>
    <w:rsid w:val="000A726F"/>
    <w:rsid w:val="000B4002"/>
    <w:rsid w:val="000B66C7"/>
    <w:rsid w:val="000B6809"/>
    <w:rsid w:val="000C3EC8"/>
    <w:rsid w:val="000C430D"/>
    <w:rsid w:val="000C466F"/>
    <w:rsid w:val="000C7E14"/>
    <w:rsid w:val="000E05CB"/>
    <w:rsid w:val="000F2B40"/>
    <w:rsid w:val="000F5B6A"/>
    <w:rsid w:val="000F7F65"/>
    <w:rsid w:val="001006EB"/>
    <w:rsid w:val="00103261"/>
    <w:rsid w:val="00104E0D"/>
    <w:rsid w:val="0010504A"/>
    <w:rsid w:val="00105E11"/>
    <w:rsid w:val="00106F8C"/>
    <w:rsid w:val="00116BFA"/>
    <w:rsid w:val="00123B59"/>
    <w:rsid w:val="00123DAC"/>
    <w:rsid w:val="00125DE3"/>
    <w:rsid w:val="00136AC1"/>
    <w:rsid w:val="00137D57"/>
    <w:rsid w:val="001435DE"/>
    <w:rsid w:val="00151A2E"/>
    <w:rsid w:val="00151A98"/>
    <w:rsid w:val="00153B21"/>
    <w:rsid w:val="00154593"/>
    <w:rsid w:val="00156D14"/>
    <w:rsid w:val="00157AC0"/>
    <w:rsid w:val="00173A00"/>
    <w:rsid w:val="0017607C"/>
    <w:rsid w:val="001809F3"/>
    <w:rsid w:val="001810B9"/>
    <w:rsid w:val="00193824"/>
    <w:rsid w:val="001A21E2"/>
    <w:rsid w:val="001A3EDD"/>
    <w:rsid w:val="001B110E"/>
    <w:rsid w:val="001B2D1C"/>
    <w:rsid w:val="001C1D98"/>
    <w:rsid w:val="001C1DCB"/>
    <w:rsid w:val="001C4BE7"/>
    <w:rsid w:val="001C5046"/>
    <w:rsid w:val="001D2690"/>
    <w:rsid w:val="001D53C2"/>
    <w:rsid w:val="001E5DC8"/>
    <w:rsid w:val="001F44FC"/>
    <w:rsid w:val="001F4BE3"/>
    <w:rsid w:val="001F5036"/>
    <w:rsid w:val="001F6D02"/>
    <w:rsid w:val="00204621"/>
    <w:rsid w:val="0020707A"/>
    <w:rsid w:val="002218DA"/>
    <w:rsid w:val="002239CA"/>
    <w:rsid w:val="002348B3"/>
    <w:rsid w:val="00236266"/>
    <w:rsid w:val="002413E9"/>
    <w:rsid w:val="002504E8"/>
    <w:rsid w:val="00254098"/>
    <w:rsid w:val="00254382"/>
    <w:rsid w:val="00255A4C"/>
    <w:rsid w:val="0026580B"/>
    <w:rsid w:val="00267ACD"/>
    <w:rsid w:val="0027031E"/>
    <w:rsid w:val="002719AE"/>
    <w:rsid w:val="00275691"/>
    <w:rsid w:val="00280448"/>
    <w:rsid w:val="00282FF2"/>
    <w:rsid w:val="0028703B"/>
    <w:rsid w:val="002919A3"/>
    <w:rsid w:val="002A2062"/>
    <w:rsid w:val="002A242A"/>
    <w:rsid w:val="002A31A1"/>
    <w:rsid w:val="002A41D2"/>
    <w:rsid w:val="002B6527"/>
    <w:rsid w:val="002B6792"/>
    <w:rsid w:val="002C0FFD"/>
    <w:rsid w:val="002C135C"/>
    <w:rsid w:val="002C5E60"/>
    <w:rsid w:val="002C7A40"/>
    <w:rsid w:val="002E041E"/>
    <w:rsid w:val="002E65D5"/>
    <w:rsid w:val="002F514E"/>
    <w:rsid w:val="002F63E3"/>
    <w:rsid w:val="002F74D7"/>
    <w:rsid w:val="0030124B"/>
    <w:rsid w:val="0030590E"/>
    <w:rsid w:val="00313D3A"/>
    <w:rsid w:val="00313F9D"/>
    <w:rsid w:val="003167D4"/>
    <w:rsid w:val="00323A8B"/>
    <w:rsid w:val="00341FC1"/>
    <w:rsid w:val="00345D94"/>
    <w:rsid w:val="00347702"/>
    <w:rsid w:val="003477D9"/>
    <w:rsid w:val="0037040B"/>
    <w:rsid w:val="00370768"/>
    <w:rsid w:val="00376326"/>
    <w:rsid w:val="003842E9"/>
    <w:rsid w:val="003843D5"/>
    <w:rsid w:val="00386D79"/>
    <w:rsid w:val="00387D2A"/>
    <w:rsid w:val="003921D8"/>
    <w:rsid w:val="003A24CC"/>
    <w:rsid w:val="003A292F"/>
    <w:rsid w:val="003A4567"/>
    <w:rsid w:val="003A721E"/>
    <w:rsid w:val="003A7853"/>
    <w:rsid w:val="003B2193"/>
    <w:rsid w:val="003B4E4F"/>
    <w:rsid w:val="003C0BE8"/>
    <w:rsid w:val="003C4331"/>
    <w:rsid w:val="003C62D4"/>
    <w:rsid w:val="003D0108"/>
    <w:rsid w:val="003E020E"/>
    <w:rsid w:val="003E7077"/>
    <w:rsid w:val="003E7A7C"/>
    <w:rsid w:val="003F12C6"/>
    <w:rsid w:val="003F667E"/>
    <w:rsid w:val="00405ABB"/>
    <w:rsid w:val="00407B71"/>
    <w:rsid w:val="00425061"/>
    <w:rsid w:val="0043686A"/>
    <w:rsid w:val="004408E8"/>
    <w:rsid w:val="00441069"/>
    <w:rsid w:val="00443C62"/>
    <w:rsid w:val="00444636"/>
    <w:rsid w:val="00451328"/>
    <w:rsid w:val="00453869"/>
    <w:rsid w:val="00453DE7"/>
    <w:rsid w:val="00456751"/>
    <w:rsid w:val="00464525"/>
    <w:rsid w:val="00465325"/>
    <w:rsid w:val="00470BA8"/>
    <w:rsid w:val="00470F54"/>
    <w:rsid w:val="004711EC"/>
    <w:rsid w:val="00480BC7"/>
    <w:rsid w:val="00482689"/>
    <w:rsid w:val="00486E7D"/>
    <w:rsid w:val="004871AA"/>
    <w:rsid w:val="00496C50"/>
    <w:rsid w:val="004A076F"/>
    <w:rsid w:val="004B422D"/>
    <w:rsid w:val="004B6A5C"/>
    <w:rsid w:val="004B7440"/>
    <w:rsid w:val="004D07B7"/>
    <w:rsid w:val="004D3AB1"/>
    <w:rsid w:val="004E25D1"/>
    <w:rsid w:val="004E3DB6"/>
    <w:rsid w:val="004E66BE"/>
    <w:rsid w:val="004E7111"/>
    <w:rsid w:val="004E78FD"/>
    <w:rsid w:val="004F7011"/>
    <w:rsid w:val="005016D5"/>
    <w:rsid w:val="00515D9C"/>
    <w:rsid w:val="00516B16"/>
    <w:rsid w:val="0053039E"/>
    <w:rsid w:val="0053131E"/>
    <w:rsid w:val="00531FBD"/>
    <w:rsid w:val="0053366A"/>
    <w:rsid w:val="005337A6"/>
    <w:rsid w:val="00540E73"/>
    <w:rsid w:val="00552F04"/>
    <w:rsid w:val="00575BAF"/>
    <w:rsid w:val="00580245"/>
    <w:rsid w:val="00583403"/>
    <w:rsid w:val="00583D1B"/>
    <w:rsid w:val="00587BF6"/>
    <w:rsid w:val="005A15FC"/>
    <w:rsid w:val="005A35A7"/>
    <w:rsid w:val="005B3670"/>
    <w:rsid w:val="005B42DF"/>
    <w:rsid w:val="005B607B"/>
    <w:rsid w:val="005B7B9E"/>
    <w:rsid w:val="005C5FF3"/>
    <w:rsid w:val="005D1DAD"/>
    <w:rsid w:val="005D328B"/>
    <w:rsid w:val="005E4500"/>
    <w:rsid w:val="005F4E85"/>
    <w:rsid w:val="0060479E"/>
    <w:rsid w:val="006048FE"/>
    <w:rsid w:val="00605AE7"/>
    <w:rsid w:val="0060785F"/>
    <w:rsid w:val="0061138A"/>
    <w:rsid w:val="00611679"/>
    <w:rsid w:val="00613D7D"/>
    <w:rsid w:val="00632E8F"/>
    <w:rsid w:val="00636319"/>
    <w:rsid w:val="006369BB"/>
    <w:rsid w:val="006412AA"/>
    <w:rsid w:val="00646B8A"/>
    <w:rsid w:val="006564DB"/>
    <w:rsid w:val="00657445"/>
    <w:rsid w:val="00660EE3"/>
    <w:rsid w:val="006718FB"/>
    <w:rsid w:val="00676B57"/>
    <w:rsid w:val="00687B6F"/>
    <w:rsid w:val="00692B2B"/>
    <w:rsid w:val="00692E67"/>
    <w:rsid w:val="006A580E"/>
    <w:rsid w:val="006B6799"/>
    <w:rsid w:val="006B7A21"/>
    <w:rsid w:val="006F54CC"/>
    <w:rsid w:val="0070137E"/>
    <w:rsid w:val="00705237"/>
    <w:rsid w:val="007120F8"/>
    <w:rsid w:val="00712EA7"/>
    <w:rsid w:val="007219F0"/>
    <w:rsid w:val="00724319"/>
    <w:rsid w:val="00724F49"/>
    <w:rsid w:val="0072681D"/>
    <w:rsid w:val="00727B14"/>
    <w:rsid w:val="00731C16"/>
    <w:rsid w:val="007356E4"/>
    <w:rsid w:val="007409A5"/>
    <w:rsid w:val="0075513C"/>
    <w:rsid w:val="007730B1"/>
    <w:rsid w:val="00774556"/>
    <w:rsid w:val="00774D93"/>
    <w:rsid w:val="00782222"/>
    <w:rsid w:val="007849B7"/>
    <w:rsid w:val="00787839"/>
    <w:rsid w:val="00790F73"/>
    <w:rsid w:val="007936ED"/>
    <w:rsid w:val="00793E49"/>
    <w:rsid w:val="00795FF7"/>
    <w:rsid w:val="00796AE0"/>
    <w:rsid w:val="007B25F7"/>
    <w:rsid w:val="007B34C2"/>
    <w:rsid w:val="007B5927"/>
    <w:rsid w:val="007B6388"/>
    <w:rsid w:val="007C0A5F"/>
    <w:rsid w:val="007C27DA"/>
    <w:rsid w:val="007C45C2"/>
    <w:rsid w:val="007D2EE1"/>
    <w:rsid w:val="007E13D5"/>
    <w:rsid w:val="007E4061"/>
    <w:rsid w:val="007E489D"/>
    <w:rsid w:val="007F302F"/>
    <w:rsid w:val="00803F3C"/>
    <w:rsid w:val="008048DA"/>
    <w:rsid w:val="00804CFE"/>
    <w:rsid w:val="00811C94"/>
    <w:rsid w:val="00811CF1"/>
    <w:rsid w:val="00826824"/>
    <w:rsid w:val="00830BA8"/>
    <w:rsid w:val="008401FC"/>
    <w:rsid w:val="008438D7"/>
    <w:rsid w:val="00855EAF"/>
    <w:rsid w:val="008563E1"/>
    <w:rsid w:val="00860E5A"/>
    <w:rsid w:val="008620DD"/>
    <w:rsid w:val="00867AB6"/>
    <w:rsid w:val="00881407"/>
    <w:rsid w:val="008944CE"/>
    <w:rsid w:val="00896C2D"/>
    <w:rsid w:val="008A26EE"/>
    <w:rsid w:val="008A35FD"/>
    <w:rsid w:val="008A62FA"/>
    <w:rsid w:val="008A724E"/>
    <w:rsid w:val="008B6AD3"/>
    <w:rsid w:val="008C35AE"/>
    <w:rsid w:val="008C37FB"/>
    <w:rsid w:val="008D0574"/>
    <w:rsid w:val="008D3290"/>
    <w:rsid w:val="008D477A"/>
    <w:rsid w:val="008D7CF0"/>
    <w:rsid w:val="008F1132"/>
    <w:rsid w:val="008F2896"/>
    <w:rsid w:val="008F3800"/>
    <w:rsid w:val="008F38A1"/>
    <w:rsid w:val="009030C5"/>
    <w:rsid w:val="00904ECB"/>
    <w:rsid w:val="00906E6B"/>
    <w:rsid w:val="00910044"/>
    <w:rsid w:val="009122B1"/>
    <w:rsid w:val="009127DC"/>
    <w:rsid w:val="00913129"/>
    <w:rsid w:val="00914795"/>
    <w:rsid w:val="00914830"/>
    <w:rsid w:val="00915C9A"/>
    <w:rsid w:val="00917C70"/>
    <w:rsid w:val="009228DF"/>
    <w:rsid w:val="00924E84"/>
    <w:rsid w:val="00925C56"/>
    <w:rsid w:val="00931944"/>
    <w:rsid w:val="00942906"/>
    <w:rsid w:val="009471B1"/>
    <w:rsid w:val="00947FCC"/>
    <w:rsid w:val="00960321"/>
    <w:rsid w:val="00985A10"/>
    <w:rsid w:val="009A3E62"/>
    <w:rsid w:val="009C119D"/>
    <w:rsid w:val="009C1D8A"/>
    <w:rsid w:val="009C3E57"/>
    <w:rsid w:val="009D709E"/>
    <w:rsid w:val="009D7352"/>
    <w:rsid w:val="00A05B6C"/>
    <w:rsid w:val="00A061D7"/>
    <w:rsid w:val="00A06970"/>
    <w:rsid w:val="00A130B3"/>
    <w:rsid w:val="00A156F3"/>
    <w:rsid w:val="00A30E81"/>
    <w:rsid w:val="00A312EA"/>
    <w:rsid w:val="00A34804"/>
    <w:rsid w:val="00A4163D"/>
    <w:rsid w:val="00A429B2"/>
    <w:rsid w:val="00A524A9"/>
    <w:rsid w:val="00A548E9"/>
    <w:rsid w:val="00A626A7"/>
    <w:rsid w:val="00A67B50"/>
    <w:rsid w:val="00A87293"/>
    <w:rsid w:val="00A941CF"/>
    <w:rsid w:val="00A943AB"/>
    <w:rsid w:val="00A9642A"/>
    <w:rsid w:val="00AB0D2A"/>
    <w:rsid w:val="00AB1ACA"/>
    <w:rsid w:val="00AB6C27"/>
    <w:rsid w:val="00AC5CFA"/>
    <w:rsid w:val="00AC6B58"/>
    <w:rsid w:val="00AD02ED"/>
    <w:rsid w:val="00AD1151"/>
    <w:rsid w:val="00AD1D30"/>
    <w:rsid w:val="00AE0E4F"/>
    <w:rsid w:val="00AE2601"/>
    <w:rsid w:val="00AF75EE"/>
    <w:rsid w:val="00B02983"/>
    <w:rsid w:val="00B02C23"/>
    <w:rsid w:val="00B06E33"/>
    <w:rsid w:val="00B20107"/>
    <w:rsid w:val="00B21F65"/>
    <w:rsid w:val="00B22773"/>
    <w:rsid w:val="00B22F6A"/>
    <w:rsid w:val="00B31114"/>
    <w:rsid w:val="00B33E23"/>
    <w:rsid w:val="00B35935"/>
    <w:rsid w:val="00B37E63"/>
    <w:rsid w:val="00B4162F"/>
    <w:rsid w:val="00B4299B"/>
    <w:rsid w:val="00B444A2"/>
    <w:rsid w:val="00B47432"/>
    <w:rsid w:val="00B51A5A"/>
    <w:rsid w:val="00B5781E"/>
    <w:rsid w:val="00B62CFB"/>
    <w:rsid w:val="00B72D61"/>
    <w:rsid w:val="00B772DD"/>
    <w:rsid w:val="00B80D5B"/>
    <w:rsid w:val="00B81A41"/>
    <w:rsid w:val="00B8231A"/>
    <w:rsid w:val="00B841E4"/>
    <w:rsid w:val="00B91EB0"/>
    <w:rsid w:val="00B94217"/>
    <w:rsid w:val="00B96C2D"/>
    <w:rsid w:val="00BA52CB"/>
    <w:rsid w:val="00BA708C"/>
    <w:rsid w:val="00BB3795"/>
    <w:rsid w:val="00BB55C0"/>
    <w:rsid w:val="00BC0920"/>
    <w:rsid w:val="00BC092B"/>
    <w:rsid w:val="00BC31ED"/>
    <w:rsid w:val="00BD249F"/>
    <w:rsid w:val="00BD62EF"/>
    <w:rsid w:val="00BD6442"/>
    <w:rsid w:val="00BD6AE0"/>
    <w:rsid w:val="00BE7B10"/>
    <w:rsid w:val="00BF39F0"/>
    <w:rsid w:val="00C00092"/>
    <w:rsid w:val="00C01EAC"/>
    <w:rsid w:val="00C11FDF"/>
    <w:rsid w:val="00C173A0"/>
    <w:rsid w:val="00C51050"/>
    <w:rsid w:val="00C536B0"/>
    <w:rsid w:val="00C572C4"/>
    <w:rsid w:val="00C64DFA"/>
    <w:rsid w:val="00C731BB"/>
    <w:rsid w:val="00C74ABD"/>
    <w:rsid w:val="00C77F36"/>
    <w:rsid w:val="00C90D66"/>
    <w:rsid w:val="00C95083"/>
    <w:rsid w:val="00C95DA9"/>
    <w:rsid w:val="00CA151C"/>
    <w:rsid w:val="00CA66BF"/>
    <w:rsid w:val="00CB0450"/>
    <w:rsid w:val="00CB1900"/>
    <w:rsid w:val="00CB1A78"/>
    <w:rsid w:val="00CB43C1"/>
    <w:rsid w:val="00CC7513"/>
    <w:rsid w:val="00CD077D"/>
    <w:rsid w:val="00CE3BD6"/>
    <w:rsid w:val="00CE5183"/>
    <w:rsid w:val="00CF077F"/>
    <w:rsid w:val="00D00358"/>
    <w:rsid w:val="00D13E83"/>
    <w:rsid w:val="00D25772"/>
    <w:rsid w:val="00D30BB3"/>
    <w:rsid w:val="00D34E4B"/>
    <w:rsid w:val="00D410F6"/>
    <w:rsid w:val="00D460DE"/>
    <w:rsid w:val="00D502F1"/>
    <w:rsid w:val="00D56CBF"/>
    <w:rsid w:val="00D602C2"/>
    <w:rsid w:val="00D67295"/>
    <w:rsid w:val="00D72149"/>
    <w:rsid w:val="00D73323"/>
    <w:rsid w:val="00D84160"/>
    <w:rsid w:val="00D84377"/>
    <w:rsid w:val="00D87658"/>
    <w:rsid w:val="00D905FD"/>
    <w:rsid w:val="00D924D0"/>
    <w:rsid w:val="00D96D77"/>
    <w:rsid w:val="00DA1E06"/>
    <w:rsid w:val="00DA7C1C"/>
    <w:rsid w:val="00DB28D1"/>
    <w:rsid w:val="00DB4D6B"/>
    <w:rsid w:val="00DB6F87"/>
    <w:rsid w:val="00DC16DB"/>
    <w:rsid w:val="00DC2302"/>
    <w:rsid w:val="00DC6AA9"/>
    <w:rsid w:val="00DD2E67"/>
    <w:rsid w:val="00DD6CD0"/>
    <w:rsid w:val="00DD7480"/>
    <w:rsid w:val="00DE50C1"/>
    <w:rsid w:val="00DF2718"/>
    <w:rsid w:val="00E04248"/>
    <w:rsid w:val="00E04378"/>
    <w:rsid w:val="00E117B9"/>
    <w:rsid w:val="00E138E0"/>
    <w:rsid w:val="00E15829"/>
    <w:rsid w:val="00E16FB3"/>
    <w:rsid w:val="00E3132E"/>
    <w:rsid w:val="00E3561E"/>
    <w:rsid w:val="00E36709"/>
    <w:rsid w:val="00E36EA0"/>
    <w:rsid w:val="00E3738D"/>
    <w:rsid w:val="00E45C03"/>
    <w:rsid w:val="00E50F9C"/>
    <w:rsid w:val="00E52AF3"/>
    <w:rsid w:val="00E53B6C"/>
    <w:rsid w:val="00E54D2D"/>
    <w:rsid w:val="00E61F30"/>
    <w:rsid w:val="00E63A15"/>
    <w:rsid w:val="00E64BB7"/>
    <w:rsid w:val="00E657E1"/>
    <w:rsid w:val="00E66DA3"/>
    <w:rsid w:val="00E67DF0"/>
    <w:rsid w:val="00E7274C"/>
    <w:rsid w:val="00E74E00"/>
    <w:rsid w:val="00E75C57"/>
    <w:rsid w:val="00E76A4E"/>
    <w:rsid w:val="00E86F85"/>
    <w:rsid w:val="00E93DC1"/>
    <w:rsid w:val="00E94586"/>
    <w:rsid w:val="00E9626F"/>
    <w:rsid w:val="00E974D7"/>
    <w:rsid w:val="00EA5BE1"/>
    <w:rsid w:val="00EA70FD"/>
    <w:rsid w:val="00EC40AD"/>
    <w:rsid w:val="00ED23FC"/>
    <w:rsid w:val="00ED2982"/>
    <w:rsid w:val="00ED2B72"/>
    <w:rsid w:val="00ED696C"/>
    <w:rsid w:val="00ED72D3"/>
    <w:rsid w:val="00ED7B46"/>
    <w:rsid w:val="00EE3738"/>
    <w:rsid w:val="00EF0B25"/>
    <w:rsid w:val="00EF29AB"/>
    <w:rsid w:val="00EF56AF"/>
    <w:rsid w:val="00EF6330"/>
    <w:rsid w:val="00EF6E28"/>
    <w:rsid w:val="00F02C40"/>
    <w:rsid w:val="00F24917"/>
    <w:rsid w:val="00F30284"/>
    <w:rsid w:val="00F30D40"/>
    <w:rsid w:val="00F410DF"/>
    <w:rsid w:val="00F46B19"/>
    <w:rsid w:val="00F4717C"/>
    <w:rsid w:val="00F53991"/>
    <w:rsid w:val="00F5624A"/>
    <w:rsid w:val="00F729D7"/>
    <w:rsid w:val="00F77C05"/>
    <w:rsid w:val="00F8225E"/>
    <w:rsid w:val="00F83F90"/>
    <w:rsid w:val="00F86418"/>
    <w:rsid w:val="00F926BC"/>
    <w:rsid w:val="00F9297B"/>
    <w:rsid w:val="00FA6611"/>
    <w:rsid w:val="00FA7FB5"/>
    <w:rsid w:val="00FB143F"/>
    <w:rsid w:val="00FB5565"/>
    <w:rsid w:val="00FB6D6C"/>
    <w:rsid w:val="00FC04D6"/>
    <w:rsid w:val="00FC312D"/>
    <w:rsid w:val="00FD350A"/>
    <w:rsid w:val="00FE0BA2"/>
    <w:rsid w:val="00FE6CB1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00"/>
  </w:style>
  <w:style w:type="paragraph" w:styleId="1">
    <w:name w:val="heading 1"/>
    <w:basedOn w:val="a"/>
    <w:next w:val="a"/>
    <w:link w:val="10"/>
    <w:qFormat/>
    <w:rsid w:val="008F380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8F3800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8F380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8F380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8F380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8F380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8F380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basedOn w:val="a0"/>
    <w:link w:val="36"/>
    <w:uiPriority w:val="99"/>
    <w:locked/>
    <w:rsid w:val="00275691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275691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2756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basedOn w:val="a0"/>
    <w:uiPriority w:val="99"/>
    <w:semiHidden/>
    <w:unhideWhenUsed/>
    <w:rsid w:val="00275691"/>
    <w:rPr>
      <w:color w:val="0000FF"/>
      <w:u w:val="single"/>
    </w:rPr>
  </w:style>
  <w:style w:type="paragraph" w:customStyle="1" w:styleId="ConsTitle">
    <w:name w:val="ConsTitle"/>
    <w:rsid w:val="001F44F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C594-B223-46FF-B9F8-A42C2189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11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Воловодова Яна Сергеевна</dc:creator>
  <cp:lastModifiedBy>user</cp:lastModifiedBy>
  <cp:revision>154</cp:revision>
  <cp:lastPrinted>2025-02-24T07:44:00Z</cp:lastPrinted>
  <dcterms:created xsi:type="dcterms:W3CDTF">2024-02-28T15:22:00Z</dcterms:created>
  <dcterms:modified xsi:type="dcterms:W3CDTF">2026-03-03T07:42:00Z</dcterms:modified>
</cp:coreProperties>
</file>