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3E0477">
        <w:rPr>
          <w:sz w:val="32"/>
          <w:szCs w:val="32"/>
        </w:rPr>
        <w:t xml:space="preserve"> №100.10/16-п-26</w:t>
      </w:r>
    </w:p>
    <w:p w:rsidR="007D17D0" w:rsidRPr="00015BF0" w:rsidRDefault="007D17D0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5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3E0477" w:rsidP="007D17D0">
            <w:pPr>
              <w:pStyle w:val="a3"/>
              <w:spacing w:line="276" w:lineRule="auto"/>
              <w:ind w:left="-397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        13 февраля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425334" w:rsidRPr="00972726" w:rsidRDefault="00425334" w:rsidP="00425334">
      <w:pPr>
        <w:pStyle w:val="p2"/>
        <w:spacing w:before="0" w:beforeAutospacing="0" w:after="0" w:afterAutospacing="0" w:line="276" w:lineRule="auto"/>
        <w:rPr>
          <w:bCs/>
          <w:sz w:val="28"/>
          <w:szCs w:val="28"/>
          <w:lang w:eastAsia="ar-SA"/>
        </w:rPr>
      </w:pPr>
      <w:bookmarkStart w:id="1" w:name="_GoBack"/>
      <w:r>
        <w:rPr>
          <w:sz w:val="28"/>
          <w:szCs w:val="28"/>
        </w:rPr>
        <w:t>«Об установлении</w:t>
      </w:r>
      <w:r w:rsidRPr="000A60F4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участникам</w:t>
      </w:r>
      <w:r w:rsidRPr="000A60F4">
        <w:rPr>
          <w:sz w:val="28"/>
          <w:szCs w:val="28"/>
        </w:rPr>
        <w:t xml:space="preserve"> специальной военной операции </w:t>
      </w:r>
      <w:r>
        <w:rPr>
          <w:sz w:val="28"/>
          <w:szCs w:val="28"/>
        </w:rPr>
        <w:br/>
      </w:r>
      <w:r w:rsidRPr="000A60F4">
        <w:rPr>
          <w:sz w:val="28"/>
          <w:szCs w:val="28"/>
        </w:rPr>
        <w:t xml:space="preserve">и членам их семей льготной арендной платы за аренду помещений </w:t>
      </w:r>
      <w:r>
        <w:rPr>
          <w:sz w:val="28"/>
          <w:szCs w:val="28"/>
        </w:rPr>
        <w:br/>
      </w:r>
      <w:r w:rsidRPr="000A60F4">
        <w:rPr>
          <w:sz w:val="28"/>
          <w:szCs w:val="28"/>
        </w:rPr>
        <w:t>и земельных участков</w:t>
      </w:r>
      <w:r>
        <w:rPr>
          <w:sz w:val="28"/>
          <w:szCs w:val="28"/>
        </w:rPr>
        <w:t>, находящихся в муниципальной собственности,</w:t>
      </w:r>
      <w:r w:rsidRPr="000A60F4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предоставленных</w:t>
      </w:r>
      <w:r w:rsidRPr="000A60F4">
        <w:rPr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 xml:space="preserve">осуществления </w:t>
      </w:r>
      <w:r w:rsidRPr="000A60F4">
        <w:rPr>
          <w:sz w:val="28"/>
          <w:szCs w:val="28"/>
        </w:rPr>
        <w:t>п</w:t>
      </w:r>
      <w:r>
        <w:rPr>
          <w:sz w:val="28"/>
          <w:szCs w:val="28"/>
        </w:rPr>
        <w:t>редпринимательской деятельности»</w:t>
      </w:r>
      <w:r>
        <w:rPr>
          <w:bCs/>
          <w:sz w:val="28"/>
          <w:szCs w:val="28"/>
          <w:lang w:eastAsia="ar-SA"/>
        </w:rPr>
        <w:t xml:space="preserve"> </w:t>
      </w:r>
    </w:p>
    <w:bookmarkEnd w:id="1"/>
    <w:p w:rsidR="00C615A9" w:rsidRDefault="00C615A9" w:rsidP="00780E1A">
      <w:pPr>
        <w:pStyle w:val="ae"/>
        <w:spacing w:before="48" w:after="0"/>
        <w:ind w:left="1" w:right="3886"/>
        <w:rPr>
          <w:sz w:val="28"/>
          <w:szCs w:val="28"/>
        </w:rPr>
      </w:pPr>
    </w:p>
    <w:p w:rsidR="00780E1A" w:rsidRDefault="00780E1A" w:rsidP="00780E1A">
      <w:pPr>
        <w:pStyle w:val="ae"/>
        <w:spacing w:before="48" w:after="0"/>
        <w:ind w:left="1" w:right="3886"/>
        <w:rPr>
          <w:sz w:val="28"/>
          <w:szCs w:val="28"/>
        </w:rPr>
      </w:pPr>
    </w:p>
    <w:p w:rsidR="00780E1A" w:rsidRPr="00780E1A" w:rsidRDefault="00780E1A" w:rsidP="00780E1A">
      <w:pPr>
        <w:pStyle w:val="ae"/>
        <w:spacing w:before="1" w:after="0"/>
        <w:ind w:left="1" w:right="281" w:firstLine="851"/>
        <w:jc w:val="both"/>
        <w:rPr>
          <w:sz w:val="28"/>
          <w:szCs w:val="28"/>
        </w:rPr>
      </w:pPr>
      <w:r w:rsidRPr="00780E1A">
        <w:rPr>
          <w:sz w:val="28"/>
          <w:szCs w:val="28"/>
        </w:rPr>
        <w:t>В соответствии с Гражданским кодексом Российской Федерации, Земельным кодексом Российской Федерации, Федеральным законом от 28.03.1998 №</w:t>
      </w:r>
      <w:r w:rsidRPr="00780E1A">
        <w:rPr>
          <w:spacing w:val="-4"/>
          <w:sz w:val="28"/>
          <w:szCs w:val="28"/>
        </w:rPr>
        <w:t xml:space="preserve"> </w:t>
      </w:r>
      <w:r w:rsidRPr="00780E1A">
        <w:rPr>
          <w:sz w:val="28"/>
          <w:szCs w:val="28"/>
        </w:rPr>
        <w:t xml:space="preserve">53-ФЗ «О воинской обязанности и военной службе», Федеральным законом от 20.03.2025 № 33-ФЗ «Об общих принципах организации местного самоуправления в единой системе публичной власти, Администрация </w:t>
      </w:r>
      <w:r>
        <w:rPr>
          <w:sz w:val="28"/>
          <w:szCs w:val="28"/>
        </w:rPr>
        <w:t>Крым</w:t>
      </w:r>
      <w:r w:rsidRPr="00780E1A">
        <w:rPr>
          <w:sz w:val="28"/>
          <w:szCs w:val="28"/>
        </w:rPr>
        <w:t>ского сельского поселения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780E1A" w:rsidRPr="00015BF0" w:rsidRDefault="00780E1A" w:rsidP="00461DA3">
      <w:pPr>
        <w:ind w:left="540"/>
        <w:jc w:val="center"/>
        <w:outlineLvl w:val="0"/>
        <w:rPr>
          <w:sz w:val="32"/>
          <w:szCs w:val="32"/>
        </w:rPr>
      </w:pPr>
    </w:p>
    <w:p w:rsidR="00780E1A" w:rsidRDefault="00780E1A" w:rsidP="00780E1A">
      <w:pPr>
        <w:pStyle w:val="af0"/>
        <w:numPr>
          <w:ilvl w:val="0"/>
          <w:numId w:val="1"/>
        </w:numPr>
        <w:tabs>
          <w:tab w:val="left" w:pos="878"/>
        </w:tabs>
        <w:spacing w:before="48" w:line="276" w:lineRule="auto"/>
        <w:ind w:right="141" w:firstLine="567"/>
        <w:jc w:val="both"/>
        <w:rPr>
          <w:sz w:val="28"/>
        </w:rPr>
      </w:pPr>
      <w:r>
        <w:rPr>
          <w:sz w:val="28"/>
        </w:rPr>
        <w:t>Установить льготную арендную плату в размере 50% от размера годовой арендной платы по договорам аренды помещений и земельных участков, 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боевых действий, принимающими (принимавшими) 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 специальной военной операции, содействующими (содействовавшими) выполнению задач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а также членами их семей, для осуществления предпринимательской деятельности.</w:t>
      </w:r>
    </w:p>
    <w:p w:rsidR="00780E1A" w:rsidRDefault="00780E1A" w:rsidP="00780E1A">
      <w:pPr>
        <w:pStyle w:val="af0"/>
        <w:numPr>
          <w:ilvl w:val="0"/>
          <w:numId w:val="1"/>
        </w:numPr>
        <w:tabs>
          <w:tab w:val="left" w:pos="915"/>
        </w:tabs>
        <w:spacing w:line="276" w:lineRule="auto"/>
        <w:ind w:right="139" w:firstLine="567"/>
        <w:jc w:val="both"/>
        <w:rPr>
          <w:sz w:val="28"/>
        </w:rPr>
      </w:pPr>
      <w:r>
        <w:rPr>
          <w:sz w:val="28"/>
        </w:rPr>
        <w:t>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помещений или земельных участков, находящихся в муниципальной собственности,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</w:p>
    <w:p w:rsidR="00780E1A" w:rsidRDefault="00780E1A" w:rsidP="00780E1A">
      <w:pPr>
        <w:pStyle w:val="af0"/>
        <w:spacing w:line="276" w:lineRule="auto"/>
        <w:rPr>
          <w:sz w:val="28"/>
        </w:rPr>
        <w:sectPr w:rsidR="00780E1A" w:rsidSect="00780E1A">
          <w:pgSz w:w="11910" w:h="16840"/>
          <w:pgMar w:top="1040" w:right="708" w:bottom="280" w:left="1133" w:header="720" w:footer="720" w:gutter="0"/>
          <w:cols w:space="720"/>
        </w:sectPr>
      </w:pPr>
    </w:p>
    <w:p w:rsidR="00780E1A" w:rsidRDefault="00780E1A" w:rsidP="00780E1A">
      <w:pPr>
        <w:spacing w:before="71"/>
        <w:ind w:right="141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:rsidR="00780E1A" w:rsidRDefault="00780E1A" w:rsidP="00780E1A">
      <w:pPr>
        <w:pStyle w:val="ae"/>
        <w:rPr>
          <w:sz w:val="20"/>
        </w:rPr>
      </w:pPr>
    </w:p>
    <w:p w:rsidR="00780E1A" w:rsidRPr="00780E1A" w:rsidRDefault="00780E1A" w:rsidP="00780E1A">
      <w:pPr>
        <w:pStyle w:val="ae"/>
        <w:spacing w:line="276" w:lineRule="auto"/>
        <w:ind w:left="1" w:right="140"/>
        <w:jc w:val="both"/>
        <w:rPr>
          <w:sz w:val="28"/>
          <w:szCs w:val="28"/>
        </w:rPr>
      </w:pPr>
      <w:r w:rsidRPr="00780E1A">
        <w:rPr>
          <w:sz w:val="28"/>
          <w:szCs w:val="28"/>
        </w:rPr>
        <w:t>договору аренды помещений или земельных участков, находящихся в муниципальной собственности, представляют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участнику специальной военной операции, или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>
        <w:t xml:space="preserve"> </w:t>
      </w:r>
      <w:r w:rsidRPr="00780E1A">
        <w:rPr>
          <w:sz w:val="28"/>
          <w:szCs w:val="28"/>
        </w:rPr>
        <w:t>области, выдаваемую члену семьи участника специальной военной операции.</w:t>
      </w:r>
    </w:p>
    <w:p w:rsidR="00780E1A" w:rsidRDefault="00780E1A" w:rsidP="00780E1A">
      <w:pPr>
        <w:pStyle w:val="af0"/>
        <w:numPr>
          <w:ilvl w:val="0"/>
          <w:numId w:val="1"/>
        </w:numPr>
        <w:tabs>
          <w:tab w:val="left" w:pos="100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Льгота по ранее заключенным договорам аренды помещений или земельных участков, находящихся в муниципальной собственности, применяется со дня подачи арендатором заявления о заключении дополнительного соглашения к договору аренды.</w:t>
      </w:r>
    </w:p>
    <w:p w:rsidR="00780E1A" w:rsidRDefault="00BC1EA0" w:rsidP="00780E1A">
      <w:pPr>
        <w:pStyle w:val="af0"/>
        <w:numPr>
          <w:ilvl w:val="0"/>
          <w:numId w:val="1"/>
        </w:numPr>
        <w:tabs>
          <w:tab w:val="left" w:pos="1143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Главному специалисту по имущественным и земельным отношениям </w:t>
      </w:r>
      <w:r w:rsidR="00780E1A">
        <w:rPr>
          <w:sz w:val="28"/>
        </w:rPr>
        <w:t xml:space="preserve">Администрации </w:t>
      </w:r>
      <w:r>
        <w:rPr>
          <w:sz w:val="28"/>
        </w:rPr>
        <w:t>Крымского</w:t>
      </w:r>
      <w:r w:rsidR="00780E1A">
        <w:rPr>
          <w:sz w:val="28"/>
        </w:rPr>
        <w:t xml:space="preserve"> сельского поселения направлять в течение 10 рабочих дней с момента заключения в установленном порядке дополнительного соглашения к договору аренды помещения или земельного участка, находящихся в муниципальной собственности для сведения в </w:t>
      </w:r>
      <w:r w:rsidR="00425334">
        <w:rPr>
          <w:sz w:val="28"/>
        </w:rPr>
        <w:t>межмуниципальный Семикаракорский</w:t>
      </w:r>
      <w:r w:rsidR="00780E1A">
        <w:rPr>
          <w:sz w:val="28"/>
        </w:rPr>
        <w:t xml:space="preserve"> отдел Управления Федеральной службы государственной регистрации, кадастра и картографии по Ростовской области.</w:t>
      </w:r>
    </w:p>
    <w:p w:rsidR="00780E1A" w:rsidRDefault="00780E1A" w:rsidP="00780E1A">
      <w:pPr>
        <w:pStyle w:val="af0"/>
        <w:numPr>
          <w:ilvl w:val="0"/>
          <w:numId w:val="1"/>
        </w:numPr>
        <w:tabs>
          <w:tab w:val="left" w:pos="863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Постановление вступает в силу со дня его официального опубликования и применяется к</w:t>
      </w:r>
      <w:r w:rsidR="00425334">
        <w:rPr>
          <w:sz w:val="28"/>
        </w:rPr>
        <w:t xml:space="preserve"> </w:t>
      </w:r>
      <w:r>
        <w:rPr>
          <w:sz w:val="28"/>
        </w:rPr>
        <w:t>правоотношениям возникшим с 01 января 2026 года.</w:t>
      </w:r>
    </w:p>
    <w:p w:rsidR="00C615A9" w:rsidRDefault="00425334" w:rsidP="00425334">
      <w:pPr>
        <w:pStyle w:val="a8"/>
        <w:ind w:left="-310" w:firstLine="0"/>
        <w:rPr>
          <w:spacing w:val="-24"/>
          <w:sz w:val="24"/>
          <w:szCs w:val="24"/>
        </w:rPr>
      </w:pPr>
      <w:r>
        <w:rPr>
          <w:szCs w:val="28"/>
        </w:rPr>
        <w:t xml:space="preserve">           6. К</w:t>
      </w:r>
      <w:r w:rsidRPr="00900BA7">
        <w:rPr>
          <w:szCs w:val="28"/>
        </w:rPr>
        <w:t xml:space="preserve">онтроль за исполнением настоящего постановления оставляю за собой.   </w:t>
      </w: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3E0477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3E0477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C615A9" w:rsidRPr="006D2598" w:rsidRDefault="003E0477" w:rsidP="00C615A9">
      <w:pPr>
        <w:pStyle w:val="a8"/>
        <w:ind w:firstLine="0"/>
        <w:rPr>
          <w:sz w:val="18"/>
          <w:szCs w:val="18"/>
        </w:rPr>
      </w:pPr>
      <w:r>
        <w:rPr>
          <w:sz w:val="18"/>
          <w:szCs w:val="18"/>
        </w:rPr>
        <w:t>Довгопол Т.А. 8 863 51 94545</w:t>
      </w:r>
    </w:p>
    <w:p w:rsidR="00BB1252" w:rsidRPr="00C865DA" w:rsidRDefault="00FB6ED2" w:rsidP="00C615A9">
      <w:pPr>
        <w:rPr>
          <w:sz w:val="18"/>
          <w:szCs w:val="18"/>
        </w:rPr>
      </w:pPr>
      <w:bookmarkStart w:id="5" w:name="EXECUTOR"/>
      <w:bookmarkEnd w:id="5"/>
    </w:p>
    <w:p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3E0477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D2" w:rsidRDefault="00FB6ED2" w:rsidP="00FF75B7">
      <w:r>
        <w:separator/>
      </w:r>
    </w:p>
  </w:endnote>
  <w:endnote w:type="continuationSeparator" w:id="0">
    <w:p w:rsidR="00FB6ED2" w:rsidRDefault="00FB6ED2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D2" w:rsidRDefault="00FB6ED2" w:rsidP="00FF75B7">
      <w:r>
        <w:separator/>
      </w:r>
    </w:p>
  </w:footnote>
  <w:footnote w:type="continuationSeparator" w:id="0">
    <w:p w:rsidR="00FB6ED2" w:rsidRDefault="00FB6ED2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FF75B7">
          <w:rPr>
            <w:noProof/>
          </w:rPr>
          <w:t>2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A07"/>
    <w:multiLevelType w:val="hybridMultilevel"/>
    <w:tmpl w:val="285A49F4"/>
    <w:lvl w:ilvl="0" w:tplc="9DF8CF64">
      <w:start w:val="1"/>
      <w:numFmt w:val="decimal"/>
      <w:lvlText w:val="%1."/>
      <w:lvlJc w:val="left"/>
      <w:pPr>
        <w:ind w:left="1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BA608E">
      <w:numFmt w:val="bullet"/>
      <w:lvlText w:val="•"/>
      <w:lvlJc w:val="left"/>
      <w:pPr>
        <w:ind w:left="1006" w:hanging="311"/>
      </w:pPr>
      <w:rPr>
        <w:rFonts w:hint="default"/>
        <w:lang w:val="ru-RU" w:eastAsia="en-US" w:bidi="ar-SA"/>
      </w:rPr>
    </w:lvl>
    <w:lvl w:ilvl="2" w:tplc="AC466A84">
      <w:numFmt w:val="bullet"/>
      <w:lvlText w:val="•"/>
      <w:lvlJc w:val="left"/>
      <w:pPr>
        <w:ind w:left="2013" w:hanging="311"/>
      </w:pPr>
      <w:rPr>
        <w:rFonts w:hint="default"/>
        <w:lang w:val="ru-RU" w:eastAsia="en-US" w:bidi="ar-SA"/>
      </w:rPr>
    </w:lvl>
    <w:lvl w:ilvl="3" w:tplc="AFEC9B8C">
      <w:numFmt w:val="bullet"/>
      <w:lvlText w:val="•"/>
      <w:lvlJc w:val="left"/>
      <w:pPr>
        <w:ind w:left="3019" w:hanging="311"/>
      </w:pPr>
      <w:rPr>
        <w:rFonts w:hint="default"/>
        <w:lang w:val="ru-RU" w:eastAsia="en-US" w:bidi="ar-SA"/>
      </w:rPr>
    </w:lvl>
    <w:lvl w:ilvl="4" w:tplc="B4D24E34">
      <w:numFmt w:val="bullet"/>
      <w:lvlText w:val="•"/>
      <w:lvlJc w:val="left"/>
      <w:pPr>
        <w:ind w:left="4026" w:hanging="311"/>
      </w:pPr>
      <w:rPr>
        <w:rFonts w:hint="default"/>
        <w:lang w:val="ru-RU" w:eastAsia="en-US" w:bidi="ar-SA"/>
      </w:rPr>
    </w:lvl>
    <w:lvl w:ilvl="5" w:tplc="94FAAA52">
      <w:numFmt w:val="bullet"/>
      <w:lvlText w:val="•"/>
      <w:lvlJc w:val="left"/>
      <w:pPr>
        <w:ind w:left="5032" w:hanging="311"/>
      </w:pPr>
      <w:rPr>
        <w:rFonts w:hint="default"/>
        <w:lang w:val="ru-RU" w:eastAsia="en-US" w:bidi="ar-SA"/>
      </w:rPr>
    </w:lvl>
    <w:lvl w:ilvl="6" w:tplc="C0727540">
      <w:numFmt w:val="bullet"/>
      <w:lvlText w:val="•"/>
      <w:lvlJc w:val="left"/>
      <w:pPr>
        <w:ind w:left="6039" w:hanging="311"/>
      </w:pPr>
      <w:rPr>
        <w:rFonts w:hint="default"/>
        <w:lang w:val="ru-RU" w:eastAsia="en-US" w:bidi="ar-SA"/>
      </w:rPr>
    </w:lvl>
    <w:lvl w:ilvl="7" w:tplc="9814E6DA">
      <w:numFmt w:val="bullet"/>
      <w:lvlText w:val="•"/>
      <w:lvlJc w:val="left"/>
      <w:pPr>
        <w:ind w:left="7045" w:hanging="311"/>
      </w:pPr>
      <w:rPr>
        <w:rFonts w:hint="default"/>
        <w:lang w:val="ru-RU" w:eastAsia="en-US" w:bidi="ar-SA"/>
      </w:rPr>
    </w:lvl>
    <w:lvl w:ilvl="8" w:tplc="E53603AC">
      <w:numFmt w:val="bullet"/>
      <w:lvlText w:val="•"/>
      <w:lvlJc w:val="left"/>
      <w:pPr>
        <w:ind w:left="8052" w:hanging="3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18"/>
    <w:rsid w:val="00056AEC"/>
    <w:rsid w:val="000A5E4A"/>
    <w:rsid w:val="000F4618"/>
    <w:rsid w:val="00102EA8"/>
    <w:rsid w:val="002B0D68"/>
    <w:rsid w:val="002F2B3C"/>
    <w:rsid w:val="00300F68"/>
    <w:rsid w:val="003E0477"/>
    <w:rsid w:val="003E56D1"/>
    <w:rsid w:val="003F0D98"/>
    <w:rsid w:val="004169E2"/>
    <w:rsid w:val="00417E10"/>
    <w:rsid w:val="00425334"/>
    <w:rsid w:val="00461DA3"/>
    <w:rsid w:val="005124C1"/>
    <w:rsid w:val="005B2A9A"/>
    <w:rsid w:val="005E5A4D"/>
    <w:rsid w:val="00657457"/>
    <w:rsid w:val="00684FCE"/>
    <w:rsid w:val="006D2598"/>
    <w:rsid w:val="00774468"/>
    <w:rsid w:val="00780E1A"/>
    <w:rsid w:val="007B1D55"/>
    <w:rsid w:val="007C45DD"/>
    <w:rsid w:val="007D17D0"/>
    <w:rsid w:val="00902860"/>
    <w:rsid w:val="009768F3"/>
    <w:rsid w:val="00A857A0"/>
    <w:rsid w:val="00AA1306"/>
    <w:rsid w:val="00AC63CE"/>
    <w:rsid w:val="00AD0D24"/>
    <w:rsid w:val="00BA2E8D"/>
    <w:rsid w:val="00BC1EA0"/>
    <w:rsid w:val="00BC47C6"/>
    <w:rsid w:val="00C141FD"/>
    <w:rsid w:val="00C615A9"/>
    <w:rsid w:val="00C618A3"/>
    <w:rsid w:val="00C6748F"/>
    <w:rsid w:val="00C76975"/>
    <w:rsid w:val="00C865DA"/>
    <w:rsid w:val="00D67DB9"/>
    <w:rsid w:val="00D823EA"/>
    <w:rsid w:val="00DD4B3D"/>
    <w:rsid w:val="00DE07D3"/>
    <w:rsid w:val="00DF50C6"/>
    <w:rsid w:val="00E642D8"/>
    <w:rsid w:val="00E943F3"/>
    <w:rsid w:val="00F6620C"/>
    <w:rsid w:val="00F93DBB"/>
    <w:rsid w:val="00FB6ED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780E1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80E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1"/>
    <w:qFormat/>
    <w:rsid w:val="00780E1A"/>
    <w:pPr>
      <w:widowControl w:val="0"/>
      <w:suppressAutoHyphens w:val="0"/>
      <w:autoSpaceDE w:val="0"/>
      <w:autoSpaceDN w:val="0"/>
      <w:ind w:left="1" w:right="140" w:firstLine="567"/>
      <w:jc w:val="both"/>
    </w:pPr>
    <w:rPr>
      <w:sz w:val="22"/>
      <w:szCs w:val="22"/>
      <w:lang w:eastAsia="en-US"/>
    </w:rPr>
  </w:style>
  <w:style w:type="paragraph" w:customStyle="1" w:styleId="p2">
    <w:name w:val="p2"/>
    <w:basedOn w:val="a"/>
    <w:rsid w:val="0042533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E047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E047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2026-02-16T09:45:00Z</cp:lastPrinted>
  <dcterms:created xsi:type="dcterms:W3CDTF">2026-03-02T06:20:00Z</dcterms:created>
  <dcterms:modified xsi:type="dcterms:W3CDTF">2026-03-02T06:20:00Z</dcterms:modified>
</cp:coreProperties>
</file>