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20" w:rsidRDefault="00767AF1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  <w:r w:rsidRPr="003A4D20">
        <w:rPr>
          <w:sz w:val="28"/>
          <w:szCs w:val="28"/>
        </w:rPr>
        <w:t xml:space="preserve">Приложение № 1 </w:t>
      </w:r>
    </w:p>
    <w:p w:rsidR="00767AF1" w:rsidRPr="003A4D20" w:rsidRDefault="00767AF1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  <w:r w:rsidRPr="003A4D20">
        <w:rPr>
          <w:sz w:val="28"/>
          <w:szCs w:val="28"/>
        </w:rPr>
        <w:t xml:space="preserve">к постановлению                                                     </w:t>
      </w:r>
      <w:r w:rsidR="0076142A" w:rsidRPr="003A4D20">
        <w:rPr>
          <w:sz w:val="28"/>
          <w:szCs w:val="28"/>
        </w:rPr>
        <w:t xml:space="preserve">    </w:t>
      </w:r>
      <w:r w:rsidRPr="003A4D20">
        <w:rPr>
          <w:sz w:val="28"/>
          <w:szCs w:val="28"/>
        </w:rPr>
        <w:t>Администрации Усть-Донецкого района</w:t>
      </w:r>
    </w:p>
    <w:p w:rsidR="00767AF1" w:rsidRPr="003A4D20" w:rsidRDefault="003A4D20" w:rsidP="003A4D20">
      <w:pPr>
        <w:pStyle w:val="2"/>
        <w:tabs>
          <w:tab w:val="left" w:pos="9498"/>
        </w:tabs>
        <w:spacing w:after="0" w:line="240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«__» ___</w:t>
      </w:r>
      <w:r w:rsidR="00687D85" w:rsidRPr="003A4D20">
        <w:rPr>
          <w:sz w:val="28"/>
          <w:szCs w:val="28"/>
        </w:rPr>
        <w:t>20</w:t>
      </w:r>
      <w:r w:rsidR="001D2C3B" w:rsidRPr="003A4D20">
        <w:rPr>
          <w:sz w:val="28"/>
          <w:szCs w:val="28"/>
        </w:rPr>
        <w:t>2</w:t>
      </w:r>
      <w:r w:rsidR="0019228F">
        <w:rPr>
          <w:sz w:val="28"/>
          <w:szCs w:val="28"/>
        </w:rPr>
        <w:t>6</w:t>
      </w:r>
      <w:r w:rsidR="001D2C3B" w:rsidRPr="003A4D20">
        <w:rPr>
          <w:sz w:val="28"/>
          <w:szCs w:val="28"/>
        </w:rPr>
        <w:t xml:space="preserve"> № 100/___-п-2</w:t>
      </w:r>
      <w:r w:rsidR="0019228F">
        <w:rPr>
          <w:sz w:val="28"/>
          <w:szCs w:val="28"/>
        </w:rPr>
        <w:t>6</w:t>
      </w:r>
    </w:p>
    <w:p w:rsidR="00767AF1" w:rsidRPr="0076142A" w:rsidRDefault="00767AF1" w:rsidP="003A4D20">
      <w:pPr>
        <w:pStyle w:val="2"/>
        <w:tabs>
          <w:tab w:val="left" w:pos="9498"/>
        </w:tabs>
        <w:spacing w:after="0" w:line="240" w:lineRule="auto"/>
        <w:ind w:left="5670"/>
      </w:pPr>
    </w:p>
    <w:p w:rsidR="00767AF1" w:rsidRDefault="00767AF1" w:rsidP="00767AF1">
      <w:pPr>
        <w:pStyle w:val="2"/>
        <w:tabs>
          <w:tab w:val="left" w:pos="9498"/>
        </w:tabs>
        <w:spacing w:after="0" w:line="240" w:lineRule="auto"/>
        <w:ind w:left="0"/>
      </w:pPr>
    </w:p>
    <w:p w:rsidR="00767AF1" w:rsidRPr="00767AF1" w:rsidRDefault="00767AF1" w:rsidP="00767AF1">
      <w:pPr>
        <w:tabs>
          <w:tab w:val="left" w:pos="567"/>
          <w:tab w:val="left" w:pos="851"/>
        </w:tabs>
        <w:ind w:left="284" w:firstLine="567"/>
        <w:jc w:val="center"/>
        <w:rPr>
          <w:sz w:val="28"/>
          <w:szCs w:val="28"/>
        </w:rPr>
      </w:pPr>
      <w:r w:rsidRPr="00767AF1">
        <w:rPr>
          <w:sz w:val="28"/>
          <w:szCs w:val="28"/>
        </w:rPr>
        <w:t xml:space="preserve">КАЧЕСТВЕННЫЕ ХАРАКТЕРИСТИКИ УСЛУГ </w:t>
      </w:r>
    </w:p>
    <w:p w:rsidR="00767AF1" w:rsidRPr="00767AF1" w:rsidRDefault="00767AF1" w:rsidP="00767AF1">
      <w:pPr>
        <w:tabs>
          <w:tab w:val="left" w:pos="567"/>
          <w:tab w:val="left" w:pos="851"/>
        </w:tabs>
        <w:ind w:left="284" w:firstLine="567"/>
        <w:jc w:val="center"/>
        <w:rPr>
          <w:sz w:val="28"/>
          <w:szCs w:val="28"/>
        </w:rPr>
      </w:pPr>
      <w:r w:rsidRPr="00767AF1">
        <w:rPr>
          <w:sz w:val="28"/>
          <w:szCs w:val="28"/>
        </w:rPr>
        <w:t xml:space="preserve">ПО ПОГРЕБЕНИЮ, </w:t>
      </w:r>
      <w:proofErr w:type="gramStart"/>
      <w:r w:rsidRPr="00767AF1">
        <w:rPr>
          <w:sz w:val="28"/>
          <w:szCs w:val="28"/>
        </w:rPr>
        <w:t>ПРЕДОСТАВЛЯЕМЫХ</w:t>
      </w:r>
      <w:proofErr w:type="gramEnd"/>
      <w:r w:rsidRPr="00767AF1">
        <w:rPr>
          <w:sz w:val="28"/>
          <w:szCs w:val="28"/>
        </w:rPr>
        <w:t xml:space="preserve"> СОГЛАСНО </w:t>
      </w:r>
    </w:p>
    <w:p w:rsidR="00767AF1" w:rsidRPr="00767AF1" w:rsidRDefault="00767AF1" w:rsidP="00767AF1">
      <w:pPr>
        <w:tabs>
          <w:tab w:val="left" w:pos="567"/>
          <w:tab w:val="left" w:pos="851"/>
        </w:tabs>
        <w:ind w:left="284" w:firstLine="567"/>
        <w:jc w:val="center"/>
        <w:rPr>
          <w:sz w:val="28"/>
          <w:szCs w:val="28"/>
        </w:rPr>
      </w:pPr>
      <w:r w:rsidRPr="00767AF1">
        <w:rPr>
          <w:sz w:val="28"/>
          <w:szCs w:val="28"/>
        </w:rPr>
        <w:t>ГАРАНТИРОВАННОМУ ПЕРЕЧНЮ ПО ПОГРЕБЕНИЮ</w:t>
      </w:r>
    </w:p>
    <w:p w:rsidR="00767AF1" w:rsidRPr="00767AF1" w:rsidRDefault="00767AF1" w:rsidP="00767AF1">
      <w:pPr>
        <w:tabs>
          <w:tab w:val="left" w:pos="567"/>
          <w:tab w:val="left" w:pos="851"/>
        </w:tabs>
        <w:ind w:left="284" w:firstLine="567"/>
        <w:jc w:val="center"/>
        <w:rPr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4170"/>
        <w:gridCol w:w="15"/>
        <w:gridCol w:w="4779"/>
      </w:tblGrid>
      <w:tr w:rsidR="00767AF1" w:rsidTr="00E51B60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767AF1" w:rsidTr="00E51B60">
        <w:trPr>
          <w:cantSplit/>
          <w:trHeight w:val="24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64287D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услуг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гарантированного перечня услуг по погребению</w:t>
            </w:r>
          </w:p>
        </w:tc>
      </w:tr>
      <w:tr w:rsidR="005008BB" w:rsidRPr="00DB5FBC" w:rsidTr="005008BB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08BB" w:rsidRPr="00DB5FBC" w:rsidRDefault="005008BB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5008BB" w:rsidRPr="00DB5FBC" w:rsidRDefault="005008BB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8BB" w:rsidRPr="00DB5FBC" w:rsidRDefault="005008BB" w:rsidP="005008B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8BB" w:rsidRPr="00DB5FBC" w:rsidRDefault="005008BB" w:rsidP="005008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необходимых для погребения</w:t>
            </w:r>
          </w:p>
          <w:p w:rsidR="005008BB" w:rsidRPr="00DB5FBC" w:rsidRDefault="005008BB" w:rsidP="005008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1B60" w:rsidRPr="00DB5FBC" w:rsidRDefault="005008BB" w:rsidP="00E51B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B5FBC">
              <w:rPr>
                <w:sz w:val="28"/>
                <w:szCs w:val="28"/>
                <w:lang w:eastAsia="ru-RU"/>
              </w:rPr>
              <w:t>- счет-заказ на похороны и получение платы за услуги;</w:t>
            </w:r>
          </w:p>
          <w:p w:rsidR="005008BB" w:rsidRPr="00DB5FBC" w:rsidRDefault="00F634B7" w:rsidP="00E51B6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регистрация з</w:t>
            </w:r>
            <w:r w:rsidR="00331212">
              <w:rPr>
                <w:sz w:val="28"/>
                <w:szCs w:val="28"/>
                <w:lang w:eastAsia="ru-RU"/>
              </w:rPr>
              <w:t xml:space="preserve">ахоронения умершего в книге </w:t>
            </w:r>
            <w:r>
              <w:rPr>
                <w:sz w:val="28"/>
                <w:szCs w:val="28"/>
                <w:lang w:eastAsia="ru-RU"/>
              </w:rPr>
              <w:t>установленной форм</w:t>
            </w:r>
            <w:r w:rsidR="00331212">
              <w:rPr>
                <w:sz w:val="28"/>
                <w:szCs w:val="28"/>
                <w:lang w:eastAsia="ru-RU"/>
              </w:rPr>
              <w:t>ы</w:t>
            </w:r>
            <w:r w:rsidR="005008BB" w:rsidRPr="00DB5FBC">
              <w:rPr>
                <w:sz w:val="28"/>
                <w:szCs w:val="28"/>
                <w:lang w:eastAsia="ru-RU"/>
              </w:rPr>
              <w:t xml:space="preserve"> (ручная или компьютерная обработка документов);</w:t>
            </w:r>
          </w:p>
          <w:p w:rsidR="005008BB" w:rsidRPr="00DB5FBC" w:rsidRDefault="005008BB" w:rsidP="00FA1460">
            <w:pPr>
              <w:suppressAutoHyphens w:val="0"/>
              <w:spacing w:after="200"/>
              <w:rPr>
                <w:sz w:val="28"/>
                <w:szCs w:val="28"/>
                <w:lang w:eastAsia="ru-RU"/>
              </w:rPr>
            </w:pPr>
            <w:r w:rsidRPr="00DB5FBC">
              <w:rPr>
                <w:sz w:val="28"/>
                <w:szCs w:val="28"/>
                <w:lang w:eastAsia="ru-RU"/>
              </w:rPr>
              <w:t>- составление ежедневного отчета о предоставленных услугах и товарах, сдача установленной документации в бухгалтерию</w:t>
            </w:r>
            <w:r w:rsidR="00E51B60" w:rsidRPr="00DB5FBC">
              <w:rPr>
                <w:sz w:val="28"/>
                <w:szCs w:val="28"/>
                <w:lang w:eastAsia="ru-RU"/>
              </w:rPr>
              <w:t>&lt;*&gt;</w:t>
            </w:r>
            <w:r w:rsidR="00331212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767AF1" w:rsidRPr="00DB5FBC" w:rsidTr="00E51B60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(изготовление)  гроба и других предметов, необходимых для погребения:   </w:t>
            </w:r>
          </w:p>
        </w:tc>
      </w:tr>
      <w:tr w:rsidR="00767AF1" w:rsidRPr="00DB5FBC" w:rsidTr="00E51B60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- изготовление гроба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Гроб строганный, из пиломатериалов толщиной 25-32 мм, обитый внутри и снаружи тканью хлопчатобумажной, с изголовьем подушки из древесных опилок, с ручками, ножками.      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>Размер 1,95 x 0,65 x 0,44 м.</w:t>
            </w:r>
          </w:p>
        </w:tc>
      </w:tr>
      <w:tr w:rsidR="00767AF1" w:rsidRPr="00DB5FBC" w:rsidTr="00E51B60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- изготовление таблички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Ритуальная табличка из пластика.</w:t>
            </w:r>
          </w:p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Размер 0,22 х 0,14 м.</w:t>
            </w:r>
          </w:p>
        </w:tc>
      </w:tr>
      <w:tr w:rsidR="00767AF1" w:rsidRPr="00DB5FBC" w:rsidTr="00E51B60">
        <w:trPr>
          <w:cantSplit/>
          <w:trHeight w:val="10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гроба автокатафалком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>в назначенное время похорон и перевозка тела (останков) умершего к месту погребения автокатафалком.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Погрузить гроб в автокатафалк, доставить и выгрузить гроб в месте нахождения умершего в назначенное время похорон и доставить тело (останки) умершего из морга к месту прощания (место работы или место жительства умершего) с умершим и к месту погребения.</w:t>
            </w:r>
            <w:proofErr w:type="gramEnd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 Время обслуживания – до трех часов.                        </w:t>
            </w:r>
          </w:p>
        </w:tc>
      </w:tr>
      <w:tr w:rsidR="00767AF1" w:rsidRPr="00DB5FBC" w:rsidTr="00E51B60">
        <w:trPr>
          <w:cantSplit/>
          <w:trHeight w:val="12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</w:t>
            </w:r>
            <w:proofErr w:type="gramStart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умершего</w:t>
            </w:r>
            <w:proofErr w:type="gramEnd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:    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рытье могилы и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захоронение 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Расчистить и разметить место могилы. Рытье могилы вручную, размер 2,3 x 1,0 x 1,5 м.  Подноска гроба к могиле, установка и забивка крышки гроба, установка его в могилу. Засыпка могилы вручную и устройство надмогильного холма, установка таблички.                               </w:t>
            </w:r>
          </w:p>
        </w:tc>
      </w:tr>
      <w:tr w:rsidR="00767AF1" w:rsidRPr="00DB5FBC" w:rsidTr="00E51B60">
        <w:trPr>
          <w:cantSplit/>
          <w:trHeight w:val="747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Набор услуг для погребения умерших, не имеющих супруга, близких родственников, иных родственников либо законного представителя умершего </w:t>
            </w:r>
          </w:p>
        </w:tc>
      </w:tr>
      <w:tr w:rsidR="00E51B60" w:rsidRPr="00DB5FBC" w:rsidTr="00E51B60">
        <w:trPr>
          <w:cantSplit/>
          <w:trHeight w:val="747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1B60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E51B60" w:rsidRPr="00DB5FBC" w:rsidRDefault="00E51B60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B60" w:rsidRPr="00DB5FBC" w:rsidRDefault="00E51B60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1B60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необходимых для погребения</w:t>
            </w:r>
          </w:p>
          <w:p w:rsidR="00E51B60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1B60" w:rsidRPr="00DB5FBC" w:rsidRDefault="00E51B60" w:rsidP="00E51B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B5FBC">
              <w:rPr>
                <w:sz w:val="28"/>
                <w:szCs w:val="28"/>
                <w:lang w:eastAsia="ru-RU"/>
              </w:rPr>
              <w:t>- счет-заказ на похороны и получение платы за услуги;</w:t>
            </w:r>
          </w:p>
          <w:p w:rsidR="00E51B60" w:rsidRPr="00DB5FBC" w:rsidRDefault="00331212" w:rsidP="00E51B6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регистрация захоронения умершего в книге установленной формы</w:t>
            </w:r>
            <w:r w:rsidR="00E51B60" w:rsidRPr="00DB5FBC">
              <w:rPr>
                <w:sz w:val="28"/>
                <w:szCs w:val="28"/>
                <w:lang w:eastAsia="ru-RU"/>
              </w:rPr>
              <w:t xml:space="preserve"> (ручная или компьютерная обработка документов);</w:t>
            </w:r>
          </w:p>
          <w:p w:rsidR="00E51B60" w:rsidRPr="00DB5FBC" w:rsidRDefault="00E51B60" w:rsidP="00E51B60">
            <w:pPr>
              <w:suppressAutoHyphens w:val="0"/>
              <w:spacing w:after="200"/>
              <w:rPr>
                <w:sz w:val="28"/>
                <w:szCs w:val="28"/>
                <w:lang w:eastAsia="ru-RU"/>
              </w:rPr>
            </w:pPr>
            <w:r w:rsidRPr="00DB5FBC">
              <w:rPr>
                <w:sz w:val="28"/>
                <w:szCs w:val="28"/>
                <w:lang w:eastAsia="ru-RU"/>
              </w:rPr>
              <w:t>- составление ежедневного отчета о предоставленных услугах и товарах, сдача установленной документации в бухгалтерию&lt;*&gt;</w:t>
            </w:r>
            <w:r w:rsidR="00331212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767AF1" w:rsidRPr="00DB5FBC" w:rsidTr="00E51B60">
        <w:trPr>
          <w:cantSplit/>
          <w:trHeight w:val="68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Облачение тела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Для облачения используется хлопчатобумажная ткань. Размер 4,0 х 0,8</w:t>
            </w:r>
          </w:p>
        </w:tc>
      </w:tr>
      <w:tr w:rsidR="00767AF1" w:rsidRPr="00DB5FBC" w:rsidTr="00E51B60">
        <w:trPr>
          <w:cantSplit/>
          <w:trHeight w:val="68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(изготовление)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гроба и других предметов, необходимых для погребения:   </w:t>
            </w:r>
          </w:p>
        </w:tc>
      </w:tr>
      <w:tr w:rsidR="00767AF1" w:rsidRPr="00DB5FBC" w:rsidTr="00E51B60">
        <w:trPr>
          <w:cantSplit/>
          <w:trHeight w:val="68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- изготовление гроба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Гроб строганный, из пиломатериалов толщиной 25-32 мм, необитый, с ручками, ножками.      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>Размер 1,95 x 0,65 x 0,44 м.</w:t>
            </w:r>
          </w:p>
        </w:tc>
      </w:tr>
      <w:tr w:rsidR="00767AF1" w:rsidRPr="00DB5FBC" w:rsidTr="00E51B60">
        <w:trPr>
          <w:cantSplit/>
          <w:trHeight w:val="68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- изготовление таблички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Ритуальная табличка из пластика.</w:t>
            </w:r>
          </w:p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Размер 0,22 х 0,14 м.</w:t>
            </w:r>
          </w:p>
        </w:tc>
      </w:tr>
      <w:tr w:rsidR="00767AF1" w:rsidRPr="00DB5FBC" w:rsidTr="00E51B60">
        <w:trPr>
          <w:cantSplit/>
          <w:trHeight w:val="68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гроба автокатафалком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назначенное время похорон и перевозка тела (останков) умершего к месту погребения автокатафалком или другим видом транспорта.             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Погрузить гроб в автокатафалк, доставить и выгрузить гроб в месте нахождения умершего, доставить тело (останки) умершего к месту погребения. Время обслуживания – до трех часов.                        </w:t>
            </w:r>
          </w:p>
        </w:tc>
      </w:tr>
      <w:tr w:rsidR="00767AF1" w:rsidRPr="00DB5FBC" w:rsidTr="00E51B60">
        <w:trPr>
          <w:cantSplit/>
          <w:trHeight w:val="68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</w:t>
            </w:r>
            <w:proofErr w:type="gramStart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умершего</w:t>
            </w:r>
            <w:proofErr w:type="gramEnd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:    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рытье могилы и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захоронение </w:t>
            </w:r>
          </w:p>
        </w:tc>
        <w:tc>
          <w:tcPr>
            <w:tcW w:w="4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Расчистить и разметить место могилы. Рытье могилы вручную, размер 2,3 x 1,0 x 1,5 м.  Подноска гроба к могиле, установка и забивка крышки гроба, установка его в могилу. Засыпка могилы вручную и устройство надмогильного холма, установка таблички.                               </w:t>
            </w:r>
          </w:p>
        </w:tc>
      </w:tr>
    </w:tbl>
    <w:p w:rsidR="00DB5FBC" w:rsidRDefault="00DB5FBC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:rsidR="00E51B60" w:rsidRPr="00DB5FBC" w:rsidRDefault="00E51B60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 xml:space="preserve">&lt;*&gt; </w:t>
      </w:r>
      <w:r w:rsidR="00FA1460" w:rsidRPr="00DB5FBC">
        <w:rPr>
          <w:sz w:val="28"/>
          <w:szCs w:val="28"/>
        </w:rPr>
        <w:t>Компьютерная обработка документов не является основанием для взимания дополнительной платы с населения за эти услуги.</w:t>
      </w:r>
    </w:p>
    <w:p w:rsidR="00DB5FBC" w:rsidRPr="00DB5FBC" w:rsidRDefault="00FA1460" w:rsidP="00DB5FBC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Предоставление дополнительных услуг типа ламинирования документов, выдачи плана кладбища и т.п. производится только с согласия клиента.</w:t>
      </w:r>
    </w:p>
    <w:p w:rsidR="00FA1460" w:rsidRPr="00DB5FBC" w:rsidRDefault="00DB5FBC" w:rsidP="00DB5FBC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 w:rsidRPr="00DB5FBC">
        <w:rPr>
          <w:sz w:val="28"/>
          <w:szCs w:val="28"/>
        </w:rPr>
        <w:t xml:space="preserve"> </w:t>
      </w:r>
      <w:r w:rsidR="00FA1460" w:rsidRPr="00DB5FBC">
        <w:rPr>
          <w:sz w:val="28"/>
          <w:szCs w:val="28"/>
        </w:rPr>
        <w:t>Население в наглядной и доступной форме информируется:</w:t>
      </w:r>
    </w:p>
    <w:p w:rsidR="00FA1460" w:rsidRPr="00DB5FBC" w:rsidRDefault="00FA1460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- о качественных характерис</w:t>
      </w:r>
      <w:r w:rsidR="00DB5FBC" w:rsidRPr="00DB5FBC">
        <w:rPr>
          <w:sz w:val="28"/>
          <w:szCs w:val="28"/>
        </w:rPr>
        <w:t>т</w:t>
      </w:r>
      <w:r w:rsidRPr="00DB5FBC">
        <w:rPr>
          <w:sz w:val="28"/>
          <w:szCs w:val="28"/>
        </w:rPr>
        <w:t>иках</w:t>
      </w:r>
      <w:r w:rsidR="00DB5FBC" w:rsidRPr="00DB5FBC">
        <w:rPr>
          <w:sz w:val="28"/>
          <w:szCs w:val="28"/>
        </w:rPr>
        <w:t xml:space="preserve"> </w:t>
      </w:r>
      <w:r w:rsidRPr="00DB5FBC">
        <w:rPr>
          <w:sz w:val="28"/>
          <w:szCs w:val="28"/>
        </w:rPr>
        <w:t>гарантированных услуг по погребению;</w:t>
      </w:r>
    </w:p>
    <w:p w:rsidR="00FA1460" w:rsidRPr="00DB5FBC" w:rsidRDefault="00FA1460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- о стоимости гарантированного перечня услуг по погребению;</w:t>
      </w:r>
    </w:p>
    <w:p w:rsidR="00FA1460" w:rsidRPr="00DB5FBC" w:rsidRDefault="00FA1460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- об услугах по оформлению документов, необходимых для погребения</w:t>
      </w:r>
      <w:r w:rsidR="00DB5FBC" w:rsidRPr="00DB5FBC">
        <w:rPr>
          <w:sz w:val="28"/>
          <w:szCs w:val="28"/>
        </w:rPr>
        <w:t>, за которые плата не взимается;</w:t>
      </w:r>
    </w:p>
    <w:p w:rsidR="00DB5FBC" w:rsidRPr="00DB5FBC" w:rsidRDefault="00DB5FBC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- о дополнительных услугах, предоставление которых осуществляется только после предварительного уведомления клиента о них и его согласия.</w:t>
      </w:r>
    </w:p>
    <w:p w:rsidR="00BB3286" w:rsidRPr="00767AF1" w:rsidRDefault="00BB3286" w:rsidP="00BB3286">
      <w:pPr>
        <w:pStyle w:val="2"/>
        <w:ind w:left="0"/>
        <w:rPr>
          <w:sz w:val="28"/>
          <w:szCs w:val="28"/>
        </w:rPr>
      </w:pPr>
    </w:p>
    <w:p w:rsidR="0070572D" w:rsidRDefault="00767AF1" w:rsidP="00767AF1">
      <w:pPr>
        <w:rPr>
          <w:sz w:val="28"/>
          <w:szCs w:val="28"/>
        </w:rPr>
      </w:pPr>
      <w:r w:rsidRPr="00767AF1">
        <w:rPr>
          <w:sz w:val="28"/>
          <w:szCs w:val="28"/>
        </w:rPr>
        <w:t>Начальник управления экономического</w:t>
      </w:r>
    </w:p>
    <w:p w:rsidR="00767AF1" w:rsidRPr="00767AF1" w:rsidRDefault="00767AF1" w:rsidP="00767AF1">
      <w:pPr>
        <w:rPr>
          <w:sz w:val="28"/>
          <w:szCs w:val="28"/>
        </w:rPr>
      </w:pPr>
      <w:r w:rsidRPr="00767AF1">
        <w:rPr>
          <w:sz w:val="28"/>
          <w:szCs w:val="28"/>
        </w:rPr>
        <w:t>развития</w:t>
      </w:r>
      <w:r w:rsidR="0070572D">
        <w:rPr>
          <w:sz w:val="28"/>
          <w:szCs w:val="28"/>
        </w:rPr>
        <w:t xml:space="preserve"> и предпринимательства</w:t>
      </w:r>
    </w:p>
    <w:p w:rsidR="00767AF1" w:rsidRPr="00767AF1" w:rsidRDefault="00767AF1" w:rsidP="00767AF1">
      <w:pPr>
        <w:rPr>
          <w:sz w:val="28"/>
          <w:szCs w:val="28"/>
        </w:rPr>
      </w:pPr>
      <w:r w:rsidRPr="00767AF1">
        <w:rPr>
          <w:sz w:val="28"/>
          <w:szCs w:val="28"/>
        </w:rPr>
        <w:t>Администрации Усть-Донецкого района</w:t>
      </w:r>
      <w:r>
        <w:rPr>
          <w:sz w:val="28"/>
          <w:szCs w:val="28"/>
        </w:rPr>
        <w:t xml:space="preserve">                            </w:t>
      </w:r>
      <w:r w:rsidRPr="00767AF1">
        <w:rPr>
          <w:sz w:val="28"/>
          <w:szCs w:val="28"/>
        </w:rPr>
        <w:t xml:space="preserve">        </w:t>
      </w:r>
      <w:r w:rsidR="00BF5CD5">
        <w:rPr>
          <w:sz w:val="28"/>
          <w:szCs w:val="28"/>
        </w:rPr>
        <w:t xml:space="preserve">        </w:t>
      </w:r>
      <w:r w:rsidRPr="00767AF1">
        <w:rPr>
          <w:sz w:val="28"/>
          <w:szCs w:val="28"/>
        </w:rPr>
        <w:t xml:space="preserve"> </w:t>
      </w:r>
      <w:r w:rsidR="00BB3286">
        <w:rPr>
          <w:sz w:val="28"/>
          <w:szCs w:val="28"/>
        </w:rPr>
        <w:t xml:space="preserve"> </w:t>
      </w:r>
      <w:r w:rsidRPr="00767AF1">
        <w:rPr>
          <w:sz w:val="28"/>
          <w:szCs w:val="28"/>
        </w:rPr>
        <w:t xml:space="preserve">И.В. </w:t>
      </w:r>
      <w:r w:rsidR="00BF5CD5">
        <w:rPr>
          <w:sz w:val="28"/>
          <w:szCs w:val="28"/>
        </w:rPr>
        <w:t>Хугаева</w:t>
      </w:r>
    </w:p>
    <w:p w:rsidR="00767AF1" w:rsidRPr="00767AF1" w:rsidRDefault="00767AF1" w:rsidP="00767AF1">
      <w:pPr>
        <w:pStyle w:val="2"/>
        <w:tabs>
          <w:tab w:val="left" w:pos="9638"/>
        </w:tabs>
        <w:ind w:left="5670" w:right="-1"/>
        <w:rPr>
          <w:sz w:val="28"/>
          <w:szCs w:val="28"/>
        </w:rPr>
      </w:pPr>
    </w:p>
    <w:p w:rsidR="00767AF1" w:rsidRPr="00767AF1" w:rsidRDefault="00767AF1" w:rsidP="00767AF1">
      <w:pPr>
        <w:pStyle w:val="2"/>
        <w:tabs>
          <w:tab w:val="left" w:pos="9498"/>
        </w:tabs>
        <w:ind w:right="-1"/>
        <w:rPr>
          <w:sz w:val="28"/>
          <w:szCs w:val="28"/>
        </w:rPr>
      </w:pPr>
      <w:r w:rsidRPr="00767AF1">
        <w:rPr>
          <w:sz w:val="28"/>
          <w:szCs w:val="28"/>
        </w:rPr>
        <w:t xml:space="preserve">                                                           </w:t>
      </w:r>
    </w:p>
    <w:p w:rsidR="00767AF1" w:rsidRDefault="00767AF1" w:rsidP="00767AF1">
      <w:pPr>
        <w:pStyle w:val="2"/>
        <w:tabs>
          <w:tab w:val="left" w:pos="9498"/>
        </w:tabs>
        <w:ind w:right="-1"/>
      </w:pPr>
      <w:r>
        <w:t xml:space="preserve">                                             </w:t>
      </w:r>
    </w:p>
    <w:p w:rsidR="00767AF1" w:rsidRDefault="00767AF1" w:rsidP="00767AF1">
      <w:pPr>
        <w:pStyle w:val="2"/>
        <w:tabs>
          <w:tab w:val="left" w:pos="9498"/>
        </w:tabs>
        <w:ind w:right="-1"/>
      </w:pPr>
    </w:p>
    <w:p w:rsidR="00767AF1" w:rsidRDefault="00767AF1" w:rsidP="00767AF1">
      <w:pPr>
        <w:pStyle w:val="2"/>
        <w:tabs>
          <w:tab w:val="left" w:pos="9498"/>
        </w:tabs>
        <w:ind w:right="-1"/>
      </w:pPr>
      <w:r>
        <w:t xml:space="preserve">                                                          </w:t>
      </w:r>
    </w:p>
    <w:p w:rsidR="00767AF1" w:rsidRDefault="00767AF1" w:rsidP="00DB5FBC">
      <w:pPr>
        <w:pStyle w:val="2"/>
        <w:tabs>
          <w:tab w:val="left" w:pos="9498"/>
        </w:tabs>
        <w:spacing w:after="0" w:line="240" w:lineRule="auto"/>
        <w:ind w:left="0"/>
      </w:pPr>
    </w:p>
    <w:p w:rsidR="00DB5FBC" w:rsidRDefault="00DB5FBC" w:rsidP="00DB5FBC">
      <w:pPr>
        <w:pStyle w:val="2"/>
        <w:tabs>
          <w:tab w:val="left" w:pos="9498"/>
        </w:tabs>
        <w:spacing w:after="0" w:line="240" w:lineRule="auto"/>
        <w:ind w:left="0"/>
      </w:pPr>
    </w:p>
    <w:p w:rsidR="00A901CB" w:rsidRDefault="00767AF1" w:rsidP="00767AF1">
      <w:pPr>
        <w:pStyle w:val="2"/>
        <w:tabs>
          <w:tab w:val="left" w:pos="9498"/>
        </w:tabs>
        <w:spacing w:after="0" w:line="240" w:lineRule="auto"/>
        <w:ind w:left="284"/>
      </w:pPr>
      <w:r>
        <w:t xml:space="preserve">                                     </w:t>
      </w:r>
      <w:r w:rsidR="00DB5FBC">
        <w:t xml:space="preserve">                          </w:t>
      </w:r>
      <w:r>
        <w:t xml:space="preserve">     </w:t>
      </w:r>
    </w:p>
    <w:p w:rsidR="00BB3286" w:rsidRDefault="00BB3286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</w:p>
    <w:p w:rsidR="00BB3286" w:rsidRDefault="00BB3286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</w:p>
    <w:p w:rsidR="00BB3286" w:rsidRDefault="00BB3286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</w:p>
    <w:p w:rsidR="00BB3286" w:rsidRDefault="00BB3286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</w:p>
    <w:p w:rsidR="00BB3286" w:rsidRDefault="00BB3286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</w:p>
    <w:p w:rsidR="00BB3286" w:rsidRDefault="00BB3286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</w:p>
    <w:p w:rsidR="00BB3286" w:rsidRDefault="00BB3286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</w:p>
    <w:p w:rsidR="003A4D20" w:rsidRDefault="003A4D20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3A4D20">
        <w:rPr>
          <w:sz w:val="28"/>
          <w:szCs w:val="28"/>
        </w:rPr>
        <w:t xml:space="preserve"> </w:t>
      </w:r>
    </w:p>
    <w:p w:rsidR="003A4D20" w:rsidRPr="003A4D20" w:rsidRDefault="003A4D20" w:rsidP="003A4D20">
      <w:pPr>
        <w:pStyle w:val="2"/>
        <w:tabs>
          <w:tab w:val="left" w:pos="9498"/>
        </w:tabs>
        <w:spacing w:after="0" w:line="240" w:lineRule="auto"/>
        <w:ind w:left="5670"/>
        <w:jc w:val="center"/>
        <w:rPr>
          <w:sz w:val="28"/>
          <w:szCs w:val="28"/>
        </w:rPr>
      </w:pPr>
      <w:r w:rsidRPr="003A4D20">
        <w:rPr>
          <w:sz w:val="28"/>
          <w:szCs w:val="28"/>
        </w:rPr>
        <w:t>к постановлению                                                         Администрации Усть-Донецкого района</w:t>
      </w:r>
    </w:p>
    <w:p w:rsidR="003A4D20" w:rsidRPr="003A4D20" w:rsidRDefault="003A4D20" w:rsidP="003A4D20">
      <w:pPr>
        <w:pStyle w:val="2"/>
        <w:tabs>
          <w:tab w:val="left" w:pos="9498"/>
        </w:tabs>
        <w:spacing w:after="0" w:line="240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«__» ___</w:t>
      </w:r>
      <w:r w:rsidR="00BB3286">
        <w:rPr>
          <w:sz w:val="28"/>
          <w:szCs w:val="28"/>
        </w:rPr>
        <w:t>202</w:t>
      </w:r>
      <w:r w:rsidR="0019228F">
        <w:rPr>
          <w:sz w:val="28"/>
          <w:szCs w:val="28"/>
        </w:rPr>
        <w:t>6</w:t>
      </w:r>
      <w:r w:rsidR="00BB3286">
        <w:rPr>
          <w:sz w:val="28"/>
          <w:szCs w:val="28"/>
        </w:rPr>
        <w:t xml:space="preserve"> </w:t>
      </w:r>
      <w:r w:rsidRPr="003A4D20">
        <w:rPr>
          <w:sz w:val="28"/>
          <w:szCs w:val="28"/>
        </w:rPr>
        <w:t>№ 100/___-п-2</w:t>
      </w:r>
      <w:r w:rsidR="0019228F">
        <w:rPr>
          <w:sz w:val="28"/>
          <w:szCs w:val="28"/>
        </w:rPr>
        <w:t>6</w:t>
      </w:r>
    </w:p>
    <w:p w:rsidR="00767AF1" w:rsidRPr="00767AF1" w:rsidRDefault="00767AF1" w:rsidP="003A4D20">
      <w:pPr>
        <w:pStyle w:val="2"/>
        <w:tabs>
          <w:tab w:val="left" w:pos="9498"/>
        </w:tabs>
        <w:spacing w:after="0" w:line="240" w:lineRule="auto"/>
        <w:ind w:left="284"/>
        <w:rPr>
          <w:sz w:val="28"/>
          <w:szCs w:val="28"/>
        </w:rPr>
      </w:pPr>
    </w:p>
    <w:p w:rsidR="00767AF1" w:rsidRPr="0033456F" w:rsidRDefault="00767AF1" w:rsidP="00767AF1">
      <w:pPr>
        <w:pStyle w:val="2"/>
        <w:tabs>
          <w:tab w:val="left" w:pos="9498"/>
        </w:tabs>
        <w:spacing w:after="0" w:line="240" w:lineRule="auto"/>
        <w:ind w:left="284"/>
        <w:rPr>
          <w:szCs w:val="28"/>
        </w:rPr>
      </w:pPr>
    </w:p>
    <w:p w:rsidR="00767AF1" w:rsidRPr="00767AF1" w:rsidRDefault="00767AF1" w:rsidP="00767AF1">
      <w:pPr>
        <w:pStyle w:val="2"/>
        <w:spacing w:after="0" w:line="240" w:lineRule="auto"/>
        <w:ind w:left="851"/>
        <w:jc w:val="center"/>
        <w:rPr>
          <w:sz w:val="28"/>
          <w:szCs w:val="28"/>
        </w:rPr>
      </w:pPr>
      <w:r w:rsidRPr="00767AF1">
        <w:rPr>
          <w:sz w:val="28"/>
          <w:szCs w:val="28"/>
        </w:rPr>
        <w:t>СТОИМОСТЬ УСЛУГ</w:t>
      </w:r>
    </w:p>
    <w:p w:rsidR="00767AF1" w:rsidRPr="00767AF1" w:rsidRDefault="00767AF1" w:rsidP="00767AF1">
      <w:pPr>
        <w:pStyle w:val="2"/>
        <w:spacing w:after="0" w:line="240" w:lineRule="auto"/>
        <w:ind w:left="851"/>
        <w:jc w:val="center"/>
        <w:rPr>
          <w:sz w:val="28"/>
          <w:szCs w:val="28"/>
        </w:rPr>
      </w:pPr>
      <w:r w:rsidRPr="00767AF1">
        <w:rPr>
          <w:sz w:val="28"/>
          <w:szCs w:val="28"/>
        </w:rPr>
        <w:t xml:space="preserve">ПО ПОГРЕБЕНИЮ, </w:t>
      </w:r>
      <w:proofErr w:type="gramStart"/>
      <w:r w:rsidRPr="00767AF1">
        <w:rPr>
          <w:sz w:val="28"/>
          <w:szCs w:val="28"/>
        </w:rPr>
        <w:t>ПРЕДОСТАВЛЯЕМЫХ</w:t>
      </w:r>
      <w:proofErr w:type="gramEnd"/>
      <w:r w:rsidRPr="00767AF1">
        <w:rPr>
          <w:sz w:val="28"/>
          <w:szCs w:val="28"/>
        </w:rPr>
        <w:t xml:space="preserve"> СОГЛАСНО ГАРАНТИРОВАННОМУ ПЕРЕЧНЮ ПО ПОГРЕБЕНИЮ</w:t>
      </w:r>
    </w:p>
    <w:p w:rsidR="00767AF1" w:rsidRPr="00767AF1" w:rsidRDefault="00767AF1" w:rsidP="00767AF1">
      <w:pPr>
        <w:pStyle w:val="2"/>
        <w:spacing w:after="0" w:line="240" w:lineRule="auto"/>
        <w:ind w:left="851"/>
        <w:jc w:val="center"/>
        <w:rPr>
          <w:szCs w:val="28"/>
        </w:rPr>
      </w:pPr>
    </w:p>
    <w:tbl>
      <w:tblPr>
        <w:tblW w:w="969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5"/>
        <w:gridCol w:w="5366"/>
        <w:gridCol w:w="15"/>
        <w:gridCol w:w="1699"/>
        <w:gridCol w:w="10"/>
        <w:gridCol w:w="1748"/>
      </w:tblGrid>
      <w:tr w:rsidR="00767AF1" w:rsidRPr="00DB5FBC" w:rsidTr="00E51B60">
        <w:trPr>
          <w:cantSplit/>
          <w:trHeight w:val="48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Единицы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Цена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>(руб., коп.)</w:t>
            </w:r>
          </w:p>
        </w:tc>
      </w:tr>
      <w:tr w:rsidR="00767AF1" w:rsidRPr="00DB5FBC" w:rsidTr="00E51B60">
        <w:trPr>
          <w:cantSplit/>
          <w:trHeight w:val="480"/>
        </w:trPr>
        <w:tc>
          <w:tcPr>
            <w:tcW w:w="96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Набор услуг </w:t>
            </w:r>
            <w:proofErr w:type="gramStart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 гарантированного перечня услуг по погребению</w:t>
            </w:r>
          </w:p>
        </w:tc>
      </w:tr>
      <w:tr w:rsidR="00E51B60" w:rsidRPr="00DB5FBC" w:rsidTr="00E51B60">
        <w:trPr>
          <w:cantSplit/>
          <w:trHeight w:val="48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1B60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51B60" w:rsidRPr="00DB5FBC" w:rsidRDefault="00E51B60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1B60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необходимых для погребения:</w:t>
            </w:r>
          </w:p>
          <w:p w:rsidR="00E51B60" w:rsidRPr="00DB5FBC" w:rsidRDefault="00E51B60" w:rsidP="00E51B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B5FBC">
              <w:rPr>
                <w:sz w:val="28"/>
                <w:szCs w:val="28"/>
                <w:lang w:eastAsia="ru-RU"/>
              </w:rPr>
              <w:t>- счет-заказ на похороны и получение платы за услуги;</w:t>
            </w:r>
          </w:p>
          <w:p w:rsidR="00E51B60" w:rsidRPr="00DB5FBC" w:rsidRDefault="00E51B60" w:rsidP="00E51B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B5FBC">
              <w:rPr>
                <w:sz w:val="28"/>
                <w:szCs w:val="28"/>
                <w:lang w:eastAsia="ru-RU"/>
              </w:rPr>
              <w:t xml:space="preserve">- регистрация </w:t>
            </w:r>
            <w:r w:rsidR="00331212">
              <w:rPr>
                <w:sz w:val="28"/>
                <w:szCs w:val="28"/>
                <w:lang w:eastAsia="ru-RU"/>
              </w:rPr>
              <w:t>захоронения умершего в книге установленной формы</w:t>
            </w:r>
            <w:r w:rsidRPr="00DB5FBC">
              <w:rPr>
                <w:sz w:val="28"/>
                <w:szCs w:val="28"/>
                <w:lang w:eastAsia="ru-RU"/>
              </w:rPr>
              <w:t xml:space="preserve"> (ручная или компьютерная обработка документов);</w:t>
            </w:r>
          </w:p>
          <w:p w:rsidR="00E51B60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- составление ежедневного отчета о предоставленных услугах и товарах, сдача установленной документации в бухгалтерию&lt;*&gt;</w:t>
            </w:r>
            <w:r w:rsidR="003312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2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1B60" w:rsidRPr="00DB5FBC" w:rsidRDefault="00E51B60">
            <w:pPr>
              <w:suppressAutoHyphens w:val="0"/>
              <w:spacing w:after="200" w:line="276" w:lineRule="auto"/>
              <w:rPr>
                <w:sz w:val="28"/>
                <w:szCs w:val="28"/>
                <w:lang w:eastAsia="ru-RU"/>
              </w:rPr>
            </w:pPr>
          </w:p>
          <w:p w:rsidR="00E51B60" w:rsidRPr="00DB5FBC" w:rsidRDefault="00E51B60">
            <w:pPr>
              <w:suppressAutoHyphens w:val="0"/>
              <w:spacing w:after="200" w:line="276" w:lineRule="auto"/>
              <w:rPr>
                <w:sz w:val="28"/>
                <w:szCs w:val="28"/>
                <w:lang w:eastAsia="ru-RU"/>
              </w:rPr>
            </w:pPr>
          </w:p>
          <w:p w:rsidR="00E51B60" w:rsidRPr="00DB5FBC" w:rsidRDefault="00E51B60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1B60" w:rsidRPr="00DB5FBC" w:rsidRDefault="00E51B60" w:rsidP="00E51B60">
            <w:pPr>
              <w:suppressAutoHyphens w:val="0"/>
              <w:spacing w:after="200" w:line="276" w:lineRule="auto"/>
              <w:jc w:val="center"/>
              <w:rPr>
                <w:sz w:val="28"/>
                <w:szCs w:val="28"/>
                <w:lang w:val="en-US" w:eastAsia="ru-RU"/>
              </w:rPr>
            </w:pPr>
            <w:r w:rsidRPr="00DB5FBC">
              <w:rPr>
                <w:sz w:val="28"/>
                <w:szCs w:val="28"/>
                <w:lang w:val="en-US" w:eastAsia="ru-RU"/>
              </w:rPr>
              <w:t>&lt;**&gt;</w:t>
            </w:r>
          </w:p>
          <w:p w:rsidR="00E51B60" w:rsidRPr="00DB5FBC" w:rsidRDefault="00E51B60" w:rsidP="00E51B60">
            <w:pPr>
              <w:suppressAutoHyphens w:val="0"/>
              <w:spacing w:after="200" w:line="276" w:lineRule="auto"/>
              <w:jc w:val="center"/>
              <w:rPr>
                <w:sz w:val="28"/>
                <w:szCs w:val="28"/>
                <w:lang w:eastAsia="ru-RU"/>
              </w:rPr>
            </w:pPr>
          </w:p>
          <w:p w:rsidR="00E51B60" w:rsidRPr="00DB5FBC" w:rsidRDefault="00E51B60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AF1" w:rsidRPr="00DB5FBC" w:rsidTr="00E51B60">
        <w:trPr>
          <w:cantSplit/>
          <w:trHeight w:val="749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Предоставление (изготовление) гроба и других предметов, необходимых для погребения</w:t>
            </w:r>
          </w:p>
        </w:tc>
      </w:tr>
      <w:tr w:rsidR="00767AF1" w:rsidRPr="00DB5FBC" w:rsidTr="00E51B60">
        <w:trPr>
          <w:cantSplit/>
          <w:trHeight w:val="48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.1. 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Гроб строганный, из пиломатериалов толщиной 25-32 мм, обитый внутри и снаружи тканью хлопчатобумажной, с изголовьем подушки из древесных опилок, с ручками, ножками.      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>Размер 1,95 x 0,65 x 0,44 м.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гроб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9773DD" w:rsidP="00870E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3 229,76</w:t>
            </w:r>
          </w:p>
        </w:tc>
      </w:tr>
      <w:tr w:rsidR="00767AF1" w:rsidRPr="00DB5FBC" w:rsidTr="00E51B60">
        <w:trPr>
          <w:cantSplit/>
          <w:trHeight w:val="48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Ритуальная табличка пластиковая.</w:t>
            </w:r>
          </w:p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Размер 0,22 х 0,14 м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табличка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9773DD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411,30</w:t>
            </w:r>
          </w:p>
        </w:tc>
      </w:tr>
      <w:tr w:rsidR="00767AF1" w:rsidRPr="00DB5FBC" w:rsidTr="00E51B60">
        <w:trPr>
          <w:cantSplit/>
          <w:trHeight w:val="60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гроба автокатафалком в назначенное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время похорон и перевозка тела (останков)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умершего к месту погребения автокатафалком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перевозка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9773DD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3 067,15</w:t>
            </w:r>
          </w:p>
        </w:tc>
      </w:tr>
      <w:tr w:rsidR="00767AF1" w:rsidRPr="00DB5FBC" w:rsidTr="00E51B60">
        <w:trPr>
          <w:cantSplit/>
          <w:trHeight w:val="48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</w:t>
            </w:r>
            <w:proofErr w:type="gramStart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умершего</w:t>
            </w:r>
            <w:proofErr w:type="gramEnd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- рытье могилы и захоронение.                           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 2,3 x 1,0 x 1,5 м.                     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погребение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9773DD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2 970,42</w:t>
            </w:r>
          </w:p>
        </w:tc>
      </w:tr>
      <w:tr w:rsidR="00767AF1" w:rsidRPr="00DB5FBC" w:rsidTr="00E51B60">
        <w:trPr>
          <w:cantSplit/>
          <w:trHeight w:val="36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9D4A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Итого: стоимость гарантированного набора услуг по погребению.                                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погребение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BB3286" w:rsidP="0032541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25417">
              <w:rPr>
                <w:rFonts w:ascii="Times New Roman" w:hAnsi="Times New Roman" w:cs="Times New Roman"/>
                <w:sz w:val="28"/>
                <w:szCs w:val="28"/>
              </w:rPr>
              <w:t> 678,63</w:t>
            </w:r>
          </w:p>
        </w:tc>
      </w:tr>
      <w:tr w:rsidR="00767AF1" w:rsidRPr="00DB5FBC" w:rsidTr="00E51B60">
        <w:trPr>
          <w:cantSplit/>
          <w:trHeight w:val="360"/>
        </w:trPr>
        <w:tc>
          <w:tcPr>
            <w:tcW w:w="96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Набор услуг для погребения умерших, не имеющих супруга, близких родственников, иных родственников либо законного представителя умершего </w:t>
            </w:r>
          </w:p>
        </w:tc>
      </w:tr>
      <w:tr w:rsidR="00E51B60" w:rsidRPr="00DB5FBC" w:rsidTr="00E51B60">
        <w:trPr>
          <w:cantSplit/>
          <w:trHeight w:val="36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1B60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51B60" w:rsidRPr="00DB5FBC" w:rsidRDefault="00E51B60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1B60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необходимых для погребения:</w:t>
            </w:r>
          </w:p>
          <w:p w:rsidR="00E51B60" w:rsidRPr="00DB5FBC" w:rsidRDefault="00E51B60" w:rsidP="00E51B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B5FBC">
              <w:rPr>
                <w:sz w:val="28"/>
                <w:szCs w:val="28"/>
                <w:lang w:eastAsia="ru-RU"/>
              </w:rPr>
              <w:t>- счет-заказ на похороны и получение платы за услуги;</w:t>
            </w:r>
          </w:p>
          <w:p w:rsidR="00E51B60" w:rsidRPr="00DB5FBC" w:rsidRDefault="00E51B60" w:rsidP="00E51B6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B5FBC">
              <w:rPr>
                <w:sz w:val="28"/>
                <w:szCs w:val="28"/>
                <w:lang w:eastAsia="ru-RU"/>
              </w:rPr>
              <w:t>- регистра</w:t>
            </w:r>
            <w:r w:rsidR="00331212">
              <w:rPr>
                <w:sz w:val="28"/>
                <w:szCs w:val="28"/>
                <w:lang w:eastAsia="ru-RU"/>
              </w:rPr>
              <w:t>ция захоронения умершего в книге установленной формы</w:t>
            </w:r>
            <w:r w:rsidRPr="00DB5FBC">
              <w:rPr>
                <w:sz w:val="28"/>
                <w:szCs w:val="28"/>
                <w:lang w:eastAsia="ru-RU"/>
              </w:rPr>
              <w:t xml:space="preserve"> (ручная или компьютерная обработка документов);</w:t>
            </w:r>
          </w:p>
          <w:p w:rsidR="00E51B60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- составление ежедневного отчета о предоставленных услугах и товарах, сдача установленной документации в бухгалтерию&lt;*&gt;</w:t>
            </w:r>
            <w:r w:rsidR="003312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1B60" w:rsidRPr="00DB5FBC" w:rsidRDefault="00E51B60" w:rsidP="00E51B60">
            <w:pPr>
              <w:suppressAutoHyphens w:val="0"/>
              <w:spacing w:after="200" w:line="276" w:lineRule="auto"/>
              <w:rPr>
                <w:sz w:val="28"/>
                <w:szCs w:val="28"/>
                <w:lang w:eastAsia="ru-RU"/>
              </w:rPr>
            </w:pPr>
          </w:p>
          <w:p w:rsidR="00E51B60" w:rsidRPr="00DB5FBC" w:rsidRDefault="00E51B60" w:rsidP="00E51B60">
            <w:pPr>
              <w:suppressAutoHyphens w:val="0"/>
              <w:spacing w:after="200" w:line="276" w:lineRule="auto"/>
              <w:rPr>
                <w:sz w:val="28"/>
                <w:szCs w:val="28"/>
                <w:lang w:eastAsia="ru-RU"/>
              </w:rPr>
            </w:pPr>
          </w:p>
          <w:p w:rsidR="00E51B60" w:rsidRPr="00DB5FBC" w:rsidRDefault="00E51B60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1B60" w:rsidRPr="00DB5FBC" w:rsidRDefault="00E51B60" w:rsidP="00E51B60">
            <w:pPr>
              <w:suppressAutoHyphens w:val="0"/>
              <w:spacing w:after="200" w:line="276" w:lineRule="auto"/>
              <w:jc w:val="center"/>
              <w:rPr>
                <w:sz w:val="28"/>
                <w:szCs w:val="28"/>
                <w:lang w:val="en-US" w:eastAsia="ru-RU"/>
              </w:rPr>
            </w:pPr>
            <w:r w:rsidRPr="00DB5FBC">
              <w:rPr>
                <w:sz w:val="28"/>
                <w:szCs w:val="28"/>
                <w:lang w:val="en-US" w:eastAsia="ru-RU"/>
              </w:rPr>
              <w:t>&lt;**&gt;</w:t>
            </w:r>
          </w:p>
          <w:p w:rsidR="00E51B60" w:rsidRPr="00DB5FBC" w:rsidRDefault="00E51B60" w:rsidP="00E51B60">
            <w:pPr>
              <w:suppressAutoHyphens w:val="0"/>
              <w:spacing w:after="200" w:line="276" w:lineRule="auto"/>
              <w:rPr>
                <w:sz w:val="28"/>
                <w:szCs w:val="28"/>
                <w:lang w:eastAsia="ru-RU"/>
              </w:rPr>
            </w:pPr>
          </w:p>
          <w:p w:rsidR="00E51B60" w:rsidRPr="00DB5FBC" w:rsidRDefault="00E51B60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AF1" w:rsidRPr="00DB5FBC" w:rsidTr="00E51B60">
        <w:trPr>
          <w:cantSplit/>
          <w:trHeight w:val="36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Облачение тела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облачение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9773DD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718,38</w:t>
            </w:r>
          </w:p>
        </w:tc>
      </w:tr>
      <w:tr w:rsidR="00767AF1" w:rsidRPr="00DB5FBC" w:rsidTr="00E51B60">
        <w:trPr>
          <w:cantSplit/>
          <w:trHeight w:val="36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Предоставление (изготовление) гроба и других предметов, необходимых для погребения:</w:t>
            </w:r>
          </w:p>
        </w:tc>
      </w:tr>
      <w:tr w:rsidR="00767AF1" w:rsidRPr="00DB5FBC" w:rsidTr="00E51B60">
        <w:trPr>
          <w:cantSplit/>
          <w:trHeight w:val="36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Гроб строганный, из пиломатериалов толщиной 25-32 мм, необитый, с ручками, ножками.      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>Размер 1,95 x 0,65 x 0,44 м.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гроб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9773DD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2 511,38</w:t>
            </w:r>
          </w:p>
        </w:tc>
      </w:tr>
      <w:tr w:rsidR="00767AF1" w:rsidRPr="00DB5FBC" w:rsidTr="00E51B60">
        <w:trPr>
          <w:cantSplit/>
          <w:trHeight w:val="36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Ритуальная табличка пластиковая.</w:t>
            </w:r>
          </w:p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Размер 0,22 х </w:t>
            </w:r>
            <w:smartTag w:uri="urn:schemas-microsoft-com:office:smarttags" w:element="metricconverter">
              <w:smartTagPr>
                <w:attr w:name="ProductID" w:val="0,14 м"/>
              </w:smartTagPr>
              <w:r w:rsidRPr="00DB5FBC">
                <w:rPr>
                  <w:rFonts w:ascii="Times New Roman" w:hAnsi="Times New Roman" w:cs="Times New Roman"/>
                  <w:sz w:val="28"/>
                  <w:szCs w:val="28"/>
                </w:rPr>
                <w:t>0,14 м</w:t>
              </w:r>
            </w:smartTag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табличка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9773DD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411,30</w:t>
            </w:r>
          </w:p>
        </w:tc>
      </w:tr>
      <w:tr w:rsidR="00767AF1" w:rsidRPr="00DB5FBC" w:rsidTr="00E51B60">
        <w:trPr>
          <w:cantSplit/>
          <w:trHeight w:val="36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гроба автокатафалком в назначенное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время похорон и перевозка тела (останков)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умершего к месту погребения автокатафалком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перевозка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9773DD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3 067,15</w:t>
            </w:r>
          </w:p>
        </w:tc>
      </w:tr>
      <w:tr w:rsidR="00767AF1" w:rsidRPr="00DB5FBC" w:rsidTr="00E51B60">
        <w:trPr>
          <w:cantSplit/>
          <w:trHeight w:val="1029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E51B60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67AF1" w:rsidRPr="00DB5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</w:t>
            </w:r>
            <w:proofErr w:type="gramStart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умершего</w:t>
            </w:r>
            <w:proofErr w:type="gramEnd"/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- рытье могилы и захоронение.                                 </w:t>
            </w:r>
            <w:r w:rsidRPr="00DB5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 2,3 x 1,0 x 1,5 м.                     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погребение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9773DD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2 970,42</w:t>
            </w:r>
          </w:p>
        </w:tc>
      </w:tr>
      <w:tr w:rsidR="00767AF1" w:rsidRPr="00DB5FBC" w:rsidTr="00E51B60">
        <w:trPr>
          <w:cantSplit/>
          <w:trHeight w:val="360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9D4A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 xml:space="preserve">Итого: стоимость гарантированного набора услуг по погребению.                                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Pr="00DB5FBC" w:rsidRDefault="00767AF1" w:rsidP="00E51B6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FBC">
              <w:rPr>
                <w:rFonts w:ascii="Times New Roman" w:hAnsi="Times New Roman" w:cs="Times New Roman"/>
                <w:sz w:val="28"/>
                <w:szCs w:val="28"/>
              </w:rPr>
              <w:t>1 погребение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AF1" w:rsidRDefault="00BB3286" w:rsidP="0032541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25417">
              <w:rPr>
                <w:rFonts w:ascii="Times New Roman" w:hAnsi="Times New Roman" w:cs="Times New Roman"/>
                <w:sz w:val="28"/>
                <w:szCs w:val="28"/>
              </w:rPr>
              <w:t> 678,63</w:t>
            </w:r>
          </w:p>
          <w:p w:rsidR="00325417" w:rsidRPr="00DB5FBC" w:rsidRDefault="00325417" w:rsidP="0032541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5FBC" w:rsidRDefault="00DB5FBC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:rsidR="00DB5FBC" w:rsidRPr="00DB5FBC" w:rsidRDefault="00DB5FBC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&lt;*&gt; Компьютерная обработка документов не является основанием для взимания дополнительной платы с населения за эти услуги.</w:t>
      </w:r>
    </w:p>
    <w:p w:rsidR="00DB5FBC" w:rsidRPr="00DB5FBC" w:rsidRDefault="00DB5FBC" w:rsidP="00DB5FBC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Предоставление дополнительных услуг типа ламинирования документов, выдачи плана кладбища и т.п. производится только с согласия клиента.</w:t>
      </w:r>
    </w:p>
    <w:p w:rsidR="00DB5FBC" w:rsidRPr="00DB5FBC" w:rsidRDefault="00DB5FBC" w:rsidP="00DB5FBC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 w:rsidRPr="00DB5FBC">
        <w:rPr>
          <w:sz w:val="28"/>
          <w:szCs w:val="28"/>
        </w:rPr>
        <w:t xml:space="preserve"> Население в наглядной и доступной форме информируется:</w:t>
      </w:r>
    </w:p>
    <w:p w:rsidR="00DB5FBC" w:rsidRPr="00DB5FBC" w:rsidRDefault="00DB5FBC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- о качественных характеристиках гарантированных услуг по погребению;</w:t>
      </w:r>
    </w:p>
    <w:p w:rsidR="00DB5FBC" w:rsidRPr="00DB5FBC" w:rsidRDefault="00DB5FBC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- о стоимости гарантированного перечня услуг по погребению;</w:t>
      </w:r>
    </w:p>
    <w:p w:rsidR="00DB5FBC" w:rsidRPr="00DB5FBC" w:rsidRDefault="00DB5FBC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- об услугах по оформлению документов, необходимых для погребения, за которые плата не взимается;</w:t>
      </w:r>
    </w:p>
    <w:p w:rsidR="00DB5FBC" w:rsidRPr="00DB5FBC" w:rsidRDefault="00DB5FBC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lastRenderedPageBreak/>
        <w:t>- о дополнительных услугах, предоставление которых осуществляется только после предварительного уведомления клиента о них и его согласия.</w:t>
      </w:r>
    </w:p>
    <w:p w:rsidR="00DB5FBC" w:rsidRPr="00DB5FBC" w:rsidRDefault="00DB5FBC" w:rsidP="00DB5FBC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DB5FBC">
        <w:rPr>
          <w:sz w:val="28"/>
          <w:szCs w:val="28"/>
        </w:rPr>
        <w:t>&lt;**&gt; Затраты на оформление документов, необходимых для погребения включаются в общехозяйственные расходы. Дополнительная плата за эти услуги не взимается.</w:t>
      </w:r>
    </w:p>
    <w:p w:rsidR="0070572D" w:rsidRPr="00DB5FBC" w:rsidRDefault="0070572D" w:rsidP="00767AF1">
      <w:pPr>
        <w:pStyle w:val="2"/>
        <w:spacing w:after="0"/>
        <w:ind w:left="0"/>
        <w:rPr>
          <w:sz w:val="28"/>
          <w:szCs w:val="28"/>
        </w:rPr>
      </w:pPr>
    </w:p>
    <w:p w:rsidR="0070572D" w:rsidRDefault="0070572D" w:rsidP="0070572D">
      <w:pPr>
        <w:rPr>
          <w:sz w:val="28"/>
          <w:szCs w:val="28"/>
        </w:rPr>
      </w:pPr>
      <w:r w:rsidRPr="00767AF1">
        <w:rPr>
          <w:sz w:val="28"/>
          <w:szCs w:val="28"/>
        </w:rPr>
        <w:t>Начальник управления экономического</w:t>
      </w:r>
    </w:p>
    <w:p w:rsidR="0070572D" w:rsidRPr="00767AF1" w:rsidRDefault="0070572D" w:rsidP="0070572D">
      <w:pPr>
        <w:rPr>
          <w:sz w:val="28"/>
          <w:szCs w:val="28"/>
        </w:rPr>
      </w:pPr>
      <w:r w:rsidRPr="00767AF1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и предпринимательства</w:t>
      </w:r>
    </w:p>
    <w:p w:rsidR="00767AF1" w:rsidRPr="00767AF1" w:rsidRDefault="0070572D" w:rsidP="0070572D">
      <w:pPr>
        <w:ind w:left="-284" w:firstLine="284"/>
        <w:rPr>
          <w:sz w:val="28"/>
          <w:szCs w:val="28"/>
        </w:rPr>
      </w:pPr>
      <w:r w:rsidRPr="00767AF1">
        <w:rPr>
          <w:sz w:val="28"/>
          <w:szCs w:val="28"/>
        </w:rPr>
        <w:t>Администрации Усть-Донецкого района</w:t>
      </w:r>
      <w:r w:rsidR="00767AF1" w:rsidRPr="00767AF1">
        <w:rPr>
          <w:sz w:val="28"/>
          <w:szCs w:val="28"/>
        </w:rPr>
        <w:t xml:space="preserve">    </w:t>
      </w:r>
      <w:r w:rsidR="00767AF1">
        <w:rPr>
          <w:sz w:val="28"/>
          <w:szCs w:val="28"/>
        </w:rPr>
        <w:t xml:space="preserve">                            </w:t>
      </w:r>
      <w:r w:rsidR="00767AF1" w:rsidRPr="00767AF1">
        <w:rPr>
          <w:sz w:val="28"/>
          <w:szCs w:val="28"/>
        </w:rPr>
        <w:t xml:space="preserve"> </w:t>
      </w:r>
      <w:r w:rsidR="00BB3286">
        <w:rPr>
          <w:sz w:val="28"/>
          <w:szCs w:val="28"/>
        </w:rPr>
        <w:t xml:space="preserve"> </w:t>
      </w:r>
      <w:r w:rsidR="00BF5CD5">
        <w:rPr>
          <w:sz w:val="28"/>
          <w:szCs w:val="28"/>
        </w:rPr>
        <w:t xml:space="preserve">        </w:t>
      </w:r>
      <w:r w:rsidR="00BB3286">
        <w:rPr>
          <w:sz w:val="28"/>
          <w:szCs w:val="28"/>
        </w:rPr>
        <w:t xml:space="preserve"> </w:t>
      </w:r>
      <w:r w:rsidR="00767AF1" w:rsidRPr="00767AF1">
        <w:rPr>
          <w:sz w:val="28"/>
          <w:szCs w:val="28"/>
        </w:rPr>
        <w:t xml:space="preserve">   И.В. </w:t>
      </w:r>
      <w:r w:rsidR="00BF5CD5">
        <w:rPr>
          <w:sz w:val="28"/>
          <w:szCs w:val="28"/>
        </w:rPr>
        <w:t>Хугаева</w:t>
      </w:r>
    </w:p>
    <w:p w:rsidR="00767AF1" w:rsidRPr="00767AF1" w:rsidRDefault="00767AF1" w:rsidP="00767AF1">
      <w:pPr>
        <w:pStyle w:val="2"/>
        <w:tabs>
          <w:tab w:val="left" w:pos="9638"/>
        </w:tabs>
        <w:ind w:left="5670" w:right="-1"/>
        <w:rPr>
          <w:sz w:val="28"/>
          <w:szCs w:val="28"/>
        </w:rPr>
      </w:pPr>
    </w:p>
    <w:p w:rsidR="00767AF1" w:rsidRDefault="00767AF1" w:rsidP="00767AF1">
      <w:pPr>
        <w:pStyle w:val="2"/>
        <w:tabs>
          <w:tab w:val="left" w:pos="9498"/>
        </w:tabs>
        <w:ind w:right="-1"/>
      </w:pPr>
      <w:r>
        <w:t xml:space="preserve">                                                           </w:t>
      </w:r>
    </w:p>
    <w:p w:rsidR="00767AF1" w:rsidRPr="00B52441" w:rsidRDefault="00767AF1" w:rsidP="00767AF1">
      <w:pPr>
        <w:ind w:left="-284"/>
      </w:pPr>
    </w:p>
    <w:p w:rsidR="00767AF1" w:rsidRDefault="00767AF1" w:rsidP="00767AF1">
      <w:pPr>
        <w:pStyle w:val="2"/>
        <w:tabs>
          <w:tab w:val="left" w:pos="9638"/>
        </w:tabs>
        <w:ind w:left="5670" w:right="-1"/>
      </w:pPr>
    </w:p>
    <w:p w:rsidR="00767AF1" w:rsidRDefault="00767AF1" w:rsidP="00767AF1">
      <w:pPr>
        <w:pStyle w:val="2"/>
        <w:tabs>
          <w:tab w:val="left" w:pos="9498"/>
        </w:tabs>
        <w:ind w:right="-1"/>
      </w:pPr>
      <w:r>
        <w:t xml:space="preserve">                                                           </w:t>
      </w:r>
    </w:p>
    <w:p w:rsidR="00767AF1" w:rsidRDefault="00767AF1" w:rsidP="00767AF1">
      <w:pPr>
        <w:pStyle w:val="2"/>
      </w:pPr>
    </w:p>
    <w:p w:rsidR="00FF75B7" w:rsidRPr="00C865DA" w:rsidRDefault="00FF75B7" w:rsidP="00FF75B7">
      <w:pPr>
        <w:suppressAutoHyphens w:val="0"/>
        <w:spacing w:after="200" w:line="276" w:lineRule="auto"/>
        <w:rPr>
          <w:sz w:val="18"/>
          <w:szCs w:val="18"/>
        </w:rPr>
      </w:pPr>
    </w:p>
    <w:sectPr w:rsidR="00FF75B7" w:rsidRPr="00C865DA" w:rsidSect="002975EB">
      <w:headerReference w:type="default" r:id="rId8"/>
      <w:pgSz w:w="11906" w:h="16838"/>
      <w:pgMar w:top="1134" w:right="851" w:bottom="1134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866" w:rsidRDefault="00987866" w:rsidP="00FF75B7">
      <w:r>
        <w:separator/>
      </w:r>
    </w:p>
  </w:endnote>
  <w:endnote w:type="continuationSeparator" w:id="0">
    <w:p w:rsidR="00987866" w:rsidRDefault="00987866" w:rsidP="00FF7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866" w:rsidRDefault="00987866" w:rsidP="00FF75B7">
      <w:r>
        <w:separator/>
      </w:r>
    </w:p>
  </w:footnote>
  <w:footnote w:type="continuationSeparator" w:id="0">
    <w:p w:rsidR="00987866" w:rsidRDefault="00987866" w:rsidP="00FF7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698182"/>
      <w:docPartObj>
        <w:docPartGallery w:val="Page Numbers (Top of Page)"/>
        <w:docPartUnique/>
      </w:docPartObj>
    </w:sdtPr>
    <w:sdtContent>
      <w:p w:rsidR="00E51B60" w:rsidRDefault="00E30C57">
        <w:pPr>
          <w:pStyle w:val="a5"/>
          <w:jc w:val="center"/>
        </w:pPr>
        <w:r>
          <w:rPr>
            <w:noProof/>
          </w:rPr>
          <w:fldChar w:fldCharType="begin"/>
        </w:r>
        <w:r w:rsidR="002975EB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F5CD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51B60" w:rsidRDefault="00E51B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55277"/>
    <w:multiLevelType w:val="hybridMultilevel"/>
    <w:tmpl w:val="A10CF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0F4618"/>
    <w:rsid w:val="0001597B"/>
    <w:rsid w:val="000455AF"/>
    <w:rsid w:val="00056AEC"/>
    <w:rsid w:val="000675C5"/>
    <w:rsid w:val="000820B4"/>
    <w:rsid w:val="000A5E4A"/>
    <w:rsid w:val="000B5CE0"/>
    <w:rsid w:val="000F4618"/>
    <w:rsid w:val="0019228F"/>
    <w:rsid w:val="001D2C3B"/>
    <w:rsid w:val="0027112F"/>
    <w:rsid w:val="002975EB"/>
    <w:rsid w:val="002B0D68"/>
    <w:rsid w:val="002D46E1"/>
    <w:rsid w:val="002F2B3C"/>
    <w:rsid w:val="00300F68"/>
    <w:rsid w:val="00325417"/>
    <w:rsid w:val="00331212"/>
    <w:rsid w:val="003524EC"/>
    <w:rsid w:val="0037772F"/>
    <w:rsid w:val="003A4D20"/>
    <w:rsid w:val="003B3D9F"/>
    <w:rsid w:val="003E56D1"/>
    <w:rsid w:val="003F0D98"/>
    <w:rsid w:val="004169E2"/>
    <w:rsid w:val="00417E10"/>
    <w:rsid w:val="00461DA3"/>
    <w:rsid w:val="004B49DA"/>
    <w:rsid w:val="004F6E5C"/>
    <w:rsid w:val="005008BB"/>
    <w:rsid w:val="005124C1"/>
    <w:rsid w:val="0055632A"/>
    <w:rsid w:val="005745C2"/>
    <w:rsid w:val="005B2A9A"/>
    <w:rsid w:val="005F0B2E"/>
    <w:rsid w:val="005F1CE8"/>
    <w:rsid w:val="00657457"/>
    <w:rsid w:val="00687D85"/>
    <w:rsid w:val="006D2598"/>
    <w:rsid w:val="0070572D"/>
    <w:rsid w:val="0076142A"/>
    <w:rsid w:val="00767AF1"/>
    <w:rsid w:val="00774468"/>
    <w:rsid w:val="007B1D55"/>
    <w:rsid w:val="007C45DD"/>
    <w:rsid w:val="007D4FA9"/>
    <w:rsid w:val="007D5A81"/>
    <w:rsid w:val="00870E1F"/>
    <w:rsid w:val="008A0638"/>
    <w:rsid w:val="009001D5"/>
    <w:rsid w:val="00902860"/>
    <w:rsid w:val="00921B6E"/>
    <w:rsid w:val="009773DD"/>
    <w:rsid w:val="00987866"/>
    <w:rsid w:val="009D4AEC"/>
    <w:rsid w:val="00A857A0"/>
    <w:rsid w:val="00A901CB"/>
    <w:rsid w:val="00AA1306"/>
    <w:rsid w:val="00AD0D24"/>
    <w:rsid w:val="00B25D3B"/>
    <w:rsid w:val="00BA2E8D"/>
    <w:rsid w:val="00BB3286"/>
    <w:rsid w:val="00BC47C6"/>
    <w:rsid w:val="00BF5CD5"/>
    <w:rsid w:val="00C13649"/>
    <w:rsid w:val="00C141FD"/>
    <w:rsid w:val="00C43CB8"/>
    <w:rsid w:val="00C615A9"/>
    <w:rsid w:val="00C865DA"/>
    <w:rsid w:val="00DA16AD"/>
    <w:rsid w:val="00DB5FBC"/>
    <w:rsid w:val="00DD4B3D"/>
    <w:rsid w:val="00DF50C6"/>
    <w:rsid w:val="00E30C57"/>
    <w:rsid w:val="00E51B60"/>
    <w:rsid w:val="00E642D8"/>
    <w:rsid w:val="00E83102"/>
    <w:rsid w:val="00E9140E"/>
    <w:rsid w:val="00E943F3"/>
    <w:rsid w:val="00F01461"/>
    <w:rsid w:val="00F634B7"/>
    <w:rsid w:val="00F6620C"/>
    <w:rsid w:val="00F93DBB"/>
    <w:rsid w:val="00F9522D"/>
    <w:rsid w:val="00FA1460"/>
    <w:rsid w:val="00FF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17E10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461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0F4618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0F4618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F46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0F461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 с отступом Знак"/>
    <w:aliases w:val="Основной текст 1 Знак"/>
    <w:basedOn w:val="a0"/>
    <w:link w:val="a8"/>
    <w:locked/>
    <w:rsid w:val="00C615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ody Text Indent"/>
    <w:aliases w:val="Основной текст 1"/>
    <w:basedOn w:val="a"/>
    <w:link w:val="a7"/>
    <w:unhideWhenUsed/>
    <w:rsid w:val="00C615A9"/>
    <w:pPr>
      <w:suppressAutoHyphens w:val="0"/>
      <w:ind w:firstLine="709"/>
      <w:jc w:val="both"/>
    </w:pPr>
    <w:rPr>
      <w:sz w:val="28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C615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C615A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17E1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table" w:styleId="a9">
    <w:name w:val="Table Grid"/>
    <w:basedOn w:val="a1"/>
    <w:uiPriority w:val="59"/>
    <w:rsid w:val="00461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FF75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F75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767AF1"/>
    <w:pPr>
      <w:spacing w:after="120" w:line="480" w:lineRule="auto"/>
      <w:ind w:left="283"/>
    </w:pPr>
    <w:rPr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767AF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67A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767A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720BF-4DB0-466F-833A-B2F38F013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1287</Words>
  <Characters>7338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prognoz2</cp:lastModifiedBy>
  <cp:revision>8</cp:revision>
  <cp:lastPrinted>2021-02-02T11:39:00Z</cp:lastPrinted>
  <dcterms:created xsi:type="dcterms:W3CDTF">2025-02-04T08:05:00Z</dcterms:created>
  <dcterms:modified xsi:type="dcterms:W3CDTF">2026-02-09T14:53:00Z</dcterms:modified>
</cp:coreProperties>
</file>