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40" w:rsidRPr="00793466" w:rsidRDefault="00010740" w:rsidP="00010740">
      <w:pPr>
        <w:jc w:val="center"/>
        <w:rPr>
          <w:b/>
          <w:sz w:val="28"/>
          <w:szCs w:val="28"/>
        </w:rPr>
      </w:pPr>
      <w:r w:rsidRPr="00793466">
        <w:rPr>
          <w:b/>
          <w:sz w:val="28"/>
          <w:szCs w:val="28"/>
        </w:rPr>
        <w:t>РОССИЙСКАЯ ФЕДЕРАЦИЯ</w:t>
      </w:r>
    </w:p>
    <w:p w:rsidR="00010740" w:rsidRPr="00793466" w:rsidRDefault="00010740" w:rsidP="00010740">
      <w:pPr>
        <w:jc w:val="center"/>
        <w:rPr>
          <w:b/>
          <w:sz w:val="28"/>
          <w:szCs w:val="28"/>
        </w:rPr>
      </w:pPr>
      <w:r w:rsidRPr="00793466">
        <w:rPr>
          <w:b/>
          <w:sz w:val="28"/>
          <w:szCs w:val="28"/>
        </w:rPr>
        <w:t>РОСТОВСКАЯ ОБЛАСТЬ</w:t>
      </w:r>
    </w:p>
    <w:p w:rsidR="00010740" w:rsidRPr="00793466" w:rsidRDefault="00010740" w:rsidP="00010740">
      <w:pPr>
        <w:jc w:val="center"/>
        <w:rPr>
          <w:b/>
          <w:sz w:val="28"/>
          <w:szCs w:val="28"/>
        </w:rPr>
      </w:pPr>
      <w:r w:rsidRPr="00793466">
        <w:rPr>
          <w:b/>
          <w:sz w:val="28"/>
          <w:szCs w:val="28"/>
        </w:rPr>
        <w:t>УСТЬ-ДОНЕЦКИЙ РАЙОН</w:t>
      </w:r>
    </w:p>
    <w:p w:rsidR="00010740" w:rsidRPr="00793466" w:rsidRDefault="00010740" w:rsidP="00010740">
      <w:pPr>
        <w:jc w:val="center"/>
        <w:rPr>
          <w:b/>
          <w:sz w:val="28"/>
          <w:szCs w:val="28"/>
        </w:rPr>
      </w:pPr>
      <w:r w:rsidRPr="00793466">
        <w:rPr>
          <w:b/>
          <w:sz w:val="28"/>
          <w:szCs w:val="28"/>
        </w:rPr>
        <w:t>МУНИЦИПАЛЬНОЕ ОБРАЗОВАНИЕ</w:t>
      </w:r>
    </w:p>
    <w:p w:rsidR="00010740" w:rsidRPr="00793466" w:rsidRDefault="00010740" w:rsidP="00010740">
      <w:pPr>
        <w:jc w:val="center"/>
        <w:rPr>
          <w:b/>
          <w:sz w:val="28"/>
          <w:szCs w:val="28"/>
        </w:rPr>
      </w:pPr>
      <w:r w:rsidRPr="00793466">
        <w:rPr>
          <w:b/>
          <w:sz w:val="28"/>
          <w:szCs w:val="28"/>
        </w:rPr>
        <w:t>«УСТЬ-ДОНЕЦКОЕ ГОРОДСКОЕ ПОСЕЛЕНИЕ»</w:t>
      </w:r>
    </w:p>
    <w:p w:rsidR="00010740" w:rsidRPr="00793466" w:rsidRDefault="00010740" w:rsidP="00010740">
      <w:pPr>
        <w:jc w:val="center"/>
        <w:rPr>
          <w:b/>
          <w:sz w:val="28"/>
          <w:szCs w:val="28"/>
        </w:rPr>
      </w:pPr>
    </w:p>
    <w:p w:rsidR="00010740" w:rsidRPr="00793466" w:rsidRDefault="00010740" w:rsidP="00010740">
      <w:pPr>
        <w:jc w:val="center"/>
        <w:rPr>
          <w:b/>
          <w:sz w:val="28"/>
          <w:szCs w:val="28"/>
        </w:rPr>
      </w:pPr>
      <w:r w:rsidRPr="00793466">
        <w:rPr>
          <w:b/>
          <w:sz w:val="28"/>
          <w:szCs w:val="28"/>
        </w:rPr>
        <w:t>СОБРАНИЕ ДЕПУТАТОВ УСТЬ-ДОНЕЦКОГО ГОРОДСКОГО ПОСЕЛЕНИЯ</w:t>
      </w:r>
    </w:p>
    <w:p w:rsidR="00010740" w:rsidRDefault="00010740" w:rsidP="00010740">
      <w:pPr>
        <w:jc w:val="center"/>
        <w:rPr>
          <w:sz w:val="28"/>
          <w:szCs w:val="28"/>
        </w:rPr>
      </w:pPr>
    </w:p>
    <w:p w:rsidR="00010740" w:rsidRDefault="00010740" w:rsidP="00010740">
      <w:pPr>
        <w:jc w:val="center"/>
        <w:rPr>
          <w:b/>
          <w:sz w:val="28"/>
          <w:szCs w:val="28"/>
        </w:rPr>
      </w:pPr>
      <w:r>
        <w:rPr>
          <w:b/>
          <w:sz w:val="28"/>
          <w:szCs w:val="28"/>
        </w:rPr>
        <w:t>РЕШЕНИЕ</w:t>
      </w:r>
    </w:p>
    <w:p w:rsidR="00010740" w:rsidRDefault="00010740" w:rsidP="00010740">
      <w:pPr>
        <w:rPr>
          <w:sz w:val="28"/>
          <w:szCs w:val="28"/>
        </w:rPr>
      </w:pPr>
    </w:p>
    <w:p w:rsidR="0028249B" w:rsidRDefault="00C86F1E" w:rsidP="00157A88">
      <w:pPr>
        <w:jc w:val="center"/>
        <w:rPr>
          <w:sz w:val="28"/>
          <w:szCs w:val="28"/>
        </w:rPr>
      </w:pPr>
      <w:r>
        <w:rPr>
          <w:sz w:val="28"/>
          <w:szCs w:val="28"/>
        </w:rPr>
        <w:t xml:space="preserve"> </w:t>
      </w:r>
      <w:r w:rsidR="0028249B">
        <w:rPr>
          <w:sz w:val="28"/>
          <w:szCs w:val="28"/>
        </w:rPr>
        <w:t>Об утверждении Положения</w:t>
      </w:r>
      <w:r w:rsidR="00157A88">
        <w:rPr>
          <w:sz w:val="28"/>
          <w:szCs w:val="28"/>
        </w:rPr>
        <w:t xml:space="preserve"> </w:t>
      </w:r>
      <w:r w:rsidR="0028249B">
        <w:rPr>
          <w:sz w:val="28"/>
          <w:szCs w:val="28"/>
        </w:rPr>
        <w:t>о</w:t>
      </w:r>
      <w:r w:rsidR="00157A88">
        <w:rPr>
          <w:sz w:val="28"/>
          <w:szCs w:val="28"/>
        </w:rPr>
        <w:t xml:space="preserve"> </w:t>
      </w:r>
      <w:r w:rsidR="0028249B">
        <w:rPr>
          <w:sz w:val="28"/>
          <w:szCs w:val="28"/>
        </w:rPr>
        <w:t>муниципальном земельном контроле</w:t>
      </w:r>
      <w:r w:rsidR="00157A88">
        <w:rPr>
          <w:sz w:val="28"/>
          <w:szCs w:val="28"/>
        </w:rPr>
        <w:t xml:space="preserve"> </w:t>
      </w:r>
      <w:r w:rsidR="006A2B90">
        <w:rPr>
          <w:sz w:val="28"/>
          <w:szCs w:val="28"/>
        </w:rPr>
        <w:t>в границах муниципального образования</w:t>
      </w:r>
    </w:p>
    <w:p w:rsidR="006A2B90" w:rsidRDefault="006A2B90" w:rsidP="00157A88">
      <w:pPr>
        <w:jc w:val="center"/>
        <w:rPr>
          <w:sz w:val="28"/>
          <w:szCs w:val="28"/>
        </w:rPr>
      </w:pPr>
      <w:r>
        <w:rPr>
          <w:sz w:val="28"/>
          <w:szCs w:val="28"/>
        </w:rPr>
        <w:t>«Ус</w:t>
      </w:r>
      <w:r w:rsidR="00C86F1E">
        <w:rPr>
          <w:sz w:val="28"/>
          <w:szCs w:val="28"/>
        </w:rPr>
        <w:t>ть-Донецкое городское поселение</w:t>
      </w:r>
      <w:r w:rsidR="00D6707B">
        <w:rPr>
          <w:sz w:val="28"/>
          <w:szCs w:val="28"/>
        </w:rPr>
        <w:t>»</w:t>
      </w:r>
    </w:p>
    <w:p w:rsidR="00010740" w:rsidRDefault="00010740" w:rsidP="00581028">
      <w:pPr>
        <w:jc w:val="both"/>
        <w:rPr>
          <w:sz w:val="28"/>
          <w:szCs w:val="28"/>
        </w:rPr>
      </w:pPr>
    </w:p>
    <w:p w:rsidR="00010740" w:rsidRDefault="00010740" w:rsidP="00010740">
      <w:pPr>
        <w:rPr>
          <w:b/>
          <w:sz w:val="28"/>
          <w:szCs w:val="28"/>
        </w:rPr>
      </w:pPr>
      <w:r>
        <w:rPr>
          <w:b/>
          <w:sz w:val="28"/>
          <w:szCs w:val="28"/>
        </w:rPr>
        <w:t xml:space="preserve">           Принято </w:t>
      </w:r>
    </w:p>
    <w:p w:rsidR="00010740" w:rsidRDefault="00010740" w:rsidP="00010740">
      <w:pPr>
        <w:rPr>
          <w:sz w:val="28"/>
          <w:szCs w:val="28"/>
        </w:rPr>
      </w:pPr>
      <w:r>
        <w:rPr>
          <w:b/>
          <w:sz w:val="28"/>
          <w:szCs w:val="28"/>
        </w:rPr>
        <w:t xml:space="preserve">Собранием  депутатов   </w:t>
      </w:r>
      <w:r>
        <w:rPr>
          <w:sz w:val="28"/>
          <w:szCs w:val="28"/>
        </w:rPr>
        <w:t xml:space="preserve">                    </w:t>
      </w:r>
      <w:r w:rsidR="004E6712">
        <w:rPr>
          <w:sz w:val="28"/>
          <w:szCs w:val="28"/>
        </w:rPr>
        <w:t xml:space="preserve"> </w:t>
      </w:r>
      <w:r>
        <w:rPr>
          <w:sz w:val="28"/>
          <w:szCs w:val="28"/>
        </w:rPr>
        <w:t xml:space="preserve"> </w:t>
      </w:r>
      <w:r w:rsidR="009A5669">
        <w:rPr>
          <w:b/>
          <w:sz w:val="28"/>
          <w:szCs w:val="28"/>
        </w:rPr>
        <w:t xml:space="preserve">№ </w:t>
      </w:r>
      <w:r w:rsidR="004E6712">
        <w:rPr>
          <w:b/>
          <w:sz w:val="28"/>
          <w:szCs w:val="28"/>
        </w:rPr>
        <w:t>289</w:t>
      </w:r>
      <w:r w:rsidR="00E660D7">
        <w:rPr>
          <w:b/>
          <w:sz w:val="28"/>
          <w:szCs w:val="28"/>
        </w:rPr>
        <w:t xml:space="preserve">   </w:t>
      </w:r>
      <w:r>
        <w:rPr>
          <w:b/>
          <w:sz w:val="28"/>
          <w:szCs w:val="28"/>
        </w:rPr>
        <w:t xml:space="preserve">      </w:t>
      </w:r>
      <w:r w:rsidR="002C45DE">
        <w:rPr>
          <w:sz w:val="28"/>
          <w:szCs w:val="28"/>
        </w:rPr>
        <w:t xml:space="preserve">              </w:t>
      </w:r>
      <w:r w:rsidR="00E660D7">
        <w:rPr>
          <w:sz w:val="28"/>
          <w:szCs w:val="28"/>
        </w:rPr>
        <w:t xml:space="preserve">   </w:t>
      </w:r>
      <w:r>
        <w:rPr>
          <w:sz w:val="28"/>
          <w:szCs w:val="28"/>
        </w:rPr>
        <w:t xml:space="preserve"> </w:t>
      </w:r>
      <w:r w:rsidR="004E6712">
        <w:rPr>
          <w:sz w:val="28"/>
          <w:szCs w:val="28"/>
        </w:rPr>
        <w:t xml:space="preserve">  </w:t>
      </w:r>
      <w:r w:rsidR="00530AA5">
        <w:rPr>
          <w:sz w:val="28"/>
          <w:szCs w:val="28"/>
        </w:rPr>
        <w:t xml:space="preserve">   </w:t>
      </w:r>
      <w:r w:rsidR="00AC3CCF">
        <w:rPr>
          <w:b/>
          <w:sz w:val="28"/>
          <w:szCs w:val="28"/>
        </w:rPr>
        <w:t>«</w:t>
      </w:r>
      <w:r w:rsidR="004E6712">
        <w:rPr>
          <w:b/>
          <w:sz w:val="28"/>
          <w:szCs w:val="28"/>
        </w:rPr>
        <w:t>06</w:t>
      </w:r>
      <w:r>
        <w:rPr>
          <w:b/>
          <w:sz w:val="28"/>
          <w:szCs w:val="28"/>
        </w:rPr>
        <w:t xml:space="preserve">» </w:t>
      </w:r>
      <w:r w:rsidR="00530AA5">
        <w:rPr>
          <w:b/>
          <w:sz w:val="28"/>
          <w:szCs w:val="28"/>
        </w:rPr>
        <w:t>февраля 2026</w:t>
      </w:r>
      <w:r>
        <w:rPr>
          <w:b/>
          <w:sz w:val="28"/>
          <w:szCs w:val="28"/>
        </w:rPr>
        <w:t xml:space="preserve"> г.   </w:t>
      </w:r>
    </w:p>
    <w:p w:rsidR="0001450C" w:rsidRDefault="0001450C" w:rsidP="00010740">
      <w:pPr>
        <w:rPr>
          <w:sz w:val="28"/>
          <w:szCs w:val="28"/>
        </w:rPr>
      </w:pPr>
      <w:r>
        <w:rPr>
          <w:sz w:val="28"/>
          <w:szCs w:val="28"/>
        </w:rPr>
        <w:t xml:space="preserve">    </w:t>
      </w:r>
    </w:p>
    <w:p w:rsidR="00755710" w:rsidRPr="00D16ADB" w:rsidRDefault="00755710" w:rsidP="003E15D6">
      <w:pPr>
        <w:shd w:val="clear" w:color="auto" w:fill="FFFFFF"/>
        <w:rPr>
          <w:b/>
          <w:color w:val="000000"/>
        </w:rPr>
      </w:pPr>
    </w:p>
    <w:p w:rsidR="00755710" w:rsidRPr="00C035B5" w:rsidRDefault="00530AA5" w:rsidP="00C035B5">
      <w:pPr>
        <w:shd w:val="clear" w:color="auto" w:fill="FFFFFF"/>
        <w:ind w:firstLine="709"/>
        <w:jc w:val="both"/>
        <w:rPr>
          <w:sz w:val="28"/>
          <w:szCs w:val="28"/>
        </w:rPr>
      </w:pPr>
      <w:r>
        <w:rPr>
          <w:color w:val="000000"/>
          <w:sz w:val="28"/>
          <w:szCs w:val="28"/>
        </w:rPr>
        <w:t>В соответствии со статьей 72 Земельног</w:t>
      </w:r>
      <w:r w:rsidR="00856F4E">
        <w:rPr>
          <w:color w:val="000000"/>
          <w:sz w:val="28"/>
          <w:szCs w:val="28"/>
        </w:rPr>
        <w:t xml:space="preserve">о кодекса Российской Федерации, Федеральным  законом </w:t>
      </w:r>
      <w:r w:rsidR="00D37E68">
        <w:rPr>
          <w:color w:val="000000"/>
          <w:sz w:val="28"/>
          <w:szCs w:val="28"/>
        </w:rPr>
        <w:t xml:space="preserve"> от 31.07.2020 года № 248-ФЗ «О государственном контроле </w:t>
      </w:r>
      <w:r w:rsidR="0008443A">
        <w:rPr>
          <w:color w:val="000000"/>
          <w:sz w:val="28"/>
          <w:szCs w:val="28"/>
        </w:rPr>
        <w:t>(надзоре) и муниципальном контроле в Российской Федерации»</w:t>
      </w:r>
      <w:r w:rsidR="00755710" w:rsidRPr="00D16ADB">
        <w:rPr>
          <w:color w:val="000000"/>
          <w:sz w:val="28"/>
          <w:szCs w:val="28"/>
        </w:rPr>
        <w:t xml:space="preserve">, </w:t>
      </w:r>
      <w:r w:rsidR="0008443A">
        <w:rPr>
          <w:color w:val="000000"/>
          <w:sz w:val="28"/>
          <w:szCs w:val="28"/>
        </w:rPr>
        <w:t xml:space="preserve">в соответствии с </w:t>
      </w:r>
      <w:r w:rsidR="00755710" w:rsidRPr="00D16ADB">
        <w:rPr>
          <w:color w:val="000000"/>
          <w:sz w:val="28"/>
          <w:szCs w:val="28"/>
        </w:rPr>
        <w:t>Уставом</w:t>
      </w:r>
      <w:r w:rsidR="009572CC" w:rsidRPr="00E31303">
        <w:rPr>
          <w:sz w:val="28"/>
          <w:szCs w:val="28"/>
        </w:rPr>
        <w:t> муниципального образования </w:t>
      </w:r>
      <w:r w:rsidR="009572CC">
        <w:rPr>
          <w:sz w:val="28"/>
          <w:szCs w:val="28"/>
        </w:rPr>
        <w:t>«Усть-Донецкое городское поселение»</w:t>
      </w:r>
      <w:r w:rsidR="0044454A">
        <w:rPr>
          <w:sz w:val="28"/>
          <w:szCs w:val="28"/>
        </w:rPr>
        <w:t xml:space="preserve">, Собрание депутатов </w:t>
      </w:r>
      <w:r w:rsidR="00A93402">
        <w:rPr>
          <w:sz w:val="28"/>
          <w:szCs w:val="28"/>
        </w:rPr>
        <w:t>«</w:t>
      </w:r>
      <w:r w:rsidR="0044454A">
        <w:rPr>
          <w:sz w:val="28"/>
          <w:szCs w:val="28"/>
        </w:rPr>
        <w:t>Усть-Донецкого городского поселе</w:t>
      </w:r>
      <w:r w:rsidR="002A4149">
        <w:rPr>
          <w:sz w:val="28"/>
          <w:szCs w:val="28"/>
        </w:rPr>
        <w:t>н</w:t>
      </w:r>
      <w:r w:rsidR="0044454A">
        <w:rPr>
          <w:sz w:val="28"/>
          <w:szCs w:val="28"/>
        </w:rPr>
        <w:t>ия</w:t>
      </w:r>
      <w:r w:rsidR="00A93402">
        <w:rPr>
          <w:sz w:val="28"/>
          <w:szCs w:val="28"/>
        </w:rPr>
        <w:t>»</w:t>
      </w:r>
    </w:p>
    <w:p w:rsidR="0001450C" w:rsidRDefault="0001450C" w:rsidP="00581028">
      <w:pPr>
        <w:jc w:val="both"/>
        <w:rPr>
          <w:sz w:val="28"/>
          <w:szCs w:val="28"/>
        </w:rPr>
      </w:pPr>
    </w:p>
    <w:p w:rsidR="0001450C" w:rsidRPr="0001450C" w:rsidRDefault="0001450C" w:rsidP="0001450C">
      <w:pPr>
        <w:jc w:val="center"/>
        <w:rPr>
          <w:sz w:val="28"/>
          <w:szCs w:val="28"/>
        </w:rPr>
      </w:pPr>
      <w:r w:rsidRPr="00805A44">
        <w:rPr>
          <w:sz w:val="28"/>
          <w:szCs w:val="28"/>
        </w:rPr>
        <w:t>РЕШИЛО:</w:t>
      </w:r>
    </w:p>
    <w:p w:rsidR="0001450C" w:rsidRPr="00D16ADB" w:rsidRDefault="0001450C" w:rsidP="0001450C">
      <w:pPr>
        <w:shd w:val="clear" w:color="auto" w:fill="FFFFFF"/>
        <w:ind w:firstLine="709"/>
        <w:jc w:val="center"/>
        <w:rPr>
          <w:color w:val="000000"/>
        </w:rPr>
      </w:pPr>
    </w:p>
    <w:p w:rsidR="00AB6E95" w:rsidRPr="008C11DF" w:rsidRDefault="00151EC2" w:rsidP="00AB6E95">
      <w:pPr>
        <w:shd w:val="clear" w:color="auto" w:fill="FFFFFF"/>
        <w:ind w:firstLine="709"/>
        <w:jc w:val="both"/>
      </w:pPr>
      <w:r>
        <w:rPr>
          <w:color w:val="000000"/>
          <w:sz w:val="28"/>
          <w:szCs w:val="28"/>
        </w:rPr>
        <w:t>1</w:t>
      </w:r>
      <w:r w:rsidR="00606F2C">
        <w:rPr>
          <w:color w:val="000000"/>
          <w:sz w:val="28"/>
          <w:szCs w:val="28"/>
        </w:rPr>
        <w:t xml:space="preserve">. </w:t>
      </w:r>
      <w:r w:rsidR="00AB6E95" w:rsidRPr="00D16ADB">
        <w:rPr>
          <w:color w:val="000000"/>
          <w:sz w:val="28"/>
          <w:szCs w:val="28"/>
        </w:rPr>
        <w:t xml:space="preserve">Утвердить Положение о </w:t>
      </w:r>
      <w:r w:rsidR="00AB6E95">
        <w:rPr>
          <w:color w:val="000000"/>
          <w:sz w:val="28"/>
          <w:szCs w:val="28"/>
        </w:rPr>
        <w:t>муниципальном земельном контроле</w:t>
      </w:r>
      <w:r w:rsidR="00AB6E95" w:rsidRPr="00D16ADB">
        <w:rPr>
          <w:color w:val="000000"/>
          <w:sz w:val="28"/>
          <w:szCs w:val="28"/>
        </w:rPr>
        <w:t xml:space="preserve"> в границах </w:t>
      </w:r>
      <w:r w:rsidR="00AB6E95">
        <w:rPr>
          <w:color w:val="000000"/>
          <w:sz w:val="28"/>
          <w:szCs w:val="28"/>
        </w:rPr>
        <w:t>муниципального образования «Усть-Донецкое городское поселение», согласно приложению к настоящему решению.</w:t>
      </w:r>
    </w:p>
    <w:p w:rsidR="001D4E0A" w:rsidRDefault="00AB6E95" w:rsidP="001D4E0A">
      <w:pPr>
        <w:tabs>
          <w:tab w:val="left" w:pos="0"/>
        </w:tabs>
        <w:autoSpaceDE w:val="0"/>
        <w:autoSpaceDN w:val="0"/>
        <w:adjustRightInd w:val="0"/>
        <w:jc w:val="both"/>
        <w:rPr>
          <w:color w:val="000000"/>
          <w:sz w:val="28"/>
          <w:szCs w:val="28"/>
        </w:rPr>
      </w:pPr>
      <w:r>
        <w:rPr>
          <w:color w:val="000000"/>
          <w:sz w:val="28"/>
          <w:szCs w:val="28"/>
        </w:rPr>
        <w:t xml:space="preserve">          </w:t>
      </w:r>
      <w:r w:rsidR="00FB79A5">
        <w:rPr>
          <w:color w:val="000000"/>
          <w:sz w:val="28"/>
          <w:szCs w:val="28"/>
        </w:rPr>
        <w:t>2</w:t>
      </w:r>
      <w:r w:rsidR="00581028">
        <w:rPr>
          <w:color w:val="000000"/>
          <w:sz w:val="28"/>
          <w:szCs w:val="28"/>
        </w:rPr>
        <w:t xml:space="preserve">. </w:t>
      </w:r>
      <w:r>
        <w:rPr>
          <w:color w:val="000000"/>
          <w:sz w:val="28"/>
          <w:szCs w:val="28"/>
        </w:rPr>
        <w:t xml:space="preserve"> </w:t>
      </w:r>
      <w:r>
        <w:rPr>
          <w:sz w:val="28"/>
          <w:szCs w:val="28"/>
        </w:rPr>
        <w:t xml:space="preserve">Признать утратившим силу </w:t>
      </w:r>
      <w:r w:rsidR="001D4E0A">
        <w:rPr>
          <w:color w:val="000000"/>
          <w:sz w:val="28"/>
          <w:szCs w:val="28"/>
        </w:rPr>
        <w:t>решение Собрания депутатов Усть-Донецкого городского поселения от «</w:t>
      </w:r>
      <w:r w:rsidR="00D36E43">
        <w:rPr>
          <w:color w:val="000000"/>
          <w:sz w:val="28"/>
          <w:szCs w:val="28"/>
        </w:rPr>
        <w:t>19</w:t>
      </w:r>
      <w:r w:rsidR="001D4E0A">
        <w:rPr>
          <w:color w:val="000000"/>
          <w:sz w:val="28"/>
          <w:szCs w:val="28"/>
        </w:rPr>
        <w:t xml:space="preserve">» </w:t>
      </w:r>
      <w:r w:rsidR="00D36E43">
        <w:rPr>
          <w:color w:val="000000"/>
          <w:sz w:val="28"/>
          <w:szCs w:val="28"/>
        </w:rPr>
        <w:t>февраля 2026</w:t>
      </w:r>
      <w:r w:rsidR="001D4E0A">
        <w:rPr>
          <w:color w:val="000000"/>
          <w:sz w:val="28"/>
          <w:szCs w:val="28"/>
        </w:rPr>
        <w:t xml:space="preserve"> года  № </w:t>
      </w:r>
      <w:r w:rsidR="00D36E43">
        <w:rPr>
          <w:color w:val="000000"/>
          <w:sz w:val="28"/>
          <w:szCs w:val="28"/>
        </w:rPr>
        <w:t>234</w:t>
      </w:r>
      <w:r w:rsidR="001D4E0A">
        <w:rPr>
          <w:color w:val="000000"/>
          <w:sz w:val="28"/>
          <w:szCs w:val="28"/>
        </w:rPr>
        <w:t xml:space="preserve"> «Об утверждении Положения о муниципальном земельном контроле в границах муниципаль</w:t>
      </w:r>
      <w:r w:rsidR="00D6707B">
        <w:rPr>
          <w:color w:val="000000"/>
          <w:sz w:val="28"/>
          <w:szCs w:val="28"/>
        </w:rPr>
        <w:t>ного образования «Усть-Донецкое городское</w:t>
      </w:r>
      <w:r w:rsidR="001D4E0A">
        <w:rPr>
          <w:color w:val="000000"/>
          <w:sz w:val="28"/>
          <w:szCs w:val="28"/>
        </w:rPr>
        <w:t xml:space="preserve"> поселение». </w:t>
      </w:r>
    </w:p>
    <w:p w:rsidR="00BD663E" w:rsidRDefault="001D4E0A" w:rsidP="001D4E0A">
      <w:pPr>
        <w:tabs>
          <w:tab w:val="left" w:pos="0"/>
        </w:tabs>
        <w:autoSpaceDE w:val="0"/>
        <w:autoSpaceDN w:val="0"/>
        <w:adjustRightInd w:val="0"/>
        <w:jc w:val="both"/>
        <w:rPr>
          <w:color w:val="000000"/>
          <w:sz w:val="28"/>
          <w:szCs w:val="28"/>
        </w:rPr>
      </w:pPr>
      <w:r>
        <w:rPr>
          <w:color w:val="000000"/>
          <w:sz w:val="28"/>
          <w:szCs w:val="28"/>
        </w:rPr>
        <w:t xml:space="preserve">       </w:t>
      </w:r>
      <w:r w:rsidR="000972AE">
        <w:rPr>
          <w:color w:val="000000"/>
          <w:sz w:val="28"/>
          <w:szCs w:val="28"/>
        </w:rPr>
        <w:t xml:space="preserve"> </w:t>
      </w:r>
      <w:r>
        <w:rPr>
          <w:color w:val="000000"/>
          <w:sz w:val="28"/>
          <w:szCs w:val="28"/>
        </w:rPr>
        <w:t xml:space="preserve">  </w:t>
      </w:r>
      <w:r w:rsidR="00BD663E">
        <w:rPr>
          <w:color w:val="000000"/>
          <w:sz w:val="28"/>
          <w:szCs w:val="28"/>
        </w:rPr>
        <w:t xml:space="preserve">3. </w:t>
      </w:r>
      <w:r w:rsidR="00C035B5">
        <w:rPr>
          <w:color w:val="000000"/>
          <w:sz w:val="28"/>
          <w:szCs w:val="28"/>
        </w:rPr>
        <w:t>Решение вступает в силу после его официального опубликования.</w:t>
      </w:r>
    </w:p>
    <w:p w:rsidR="00FB79A5" w:rsidRDefault="00FB79A5" w:rsidP="00755710">
      <w:pPr>
        <w:shd w:val="clear" w:color="auto" w:fill="FFFFFF"/>
        <w:ind w:firstLine="567"/>
        <w:jc w:val="both"/>
        <w:rPr>
          <w:color w:val="000000"/>
          <w:sz w:val="28"/>
          <w:szCs w:val="28"/>
        </w:rPr>
      </w:pPr>
    </w:p>
    <w:p w:rsidR="00755710" w:rsidRPr="00D16ADB" w:rsidRDefault="00755710" w:rsidP="00755710">
      <w:pPr>
        <w:shd w:val="clear" w:color="auto" w:fill="FFFFFF"/>
        <w:jc w:val="both"/>
        <w:rPr>
          <w:color w:val="000000"/>
          <w:sz w:val="28"/>
          <w:szCs w:val="28"/>
        </w:rPr>
      </w:pPr>
    </w:p>
    <w:p w:rsidR="001D4E0A" w:rsidRDefault="001D4E0A" w:rsidP="009D141B">
      <w:pPr>
        <w:rPr>
          <w:sz w:val="28"/>
          <w:szCs w:val="28"/>
        </w:rPr>
      </w:pPr>
    </w:p>
    <w:p w:rsidR="001D4E0A" w:rsidRDefault="001D4E0A" w:rsidP="009D141B">
      <w:pPr>
        <w:rPr>
          <w:sz w:val="28"/>
          <w:szCs w:val="28"/>
        </w:rPr>
      </w:pPr>
    </w:p>
    <w:p w:rsidR="009D141B" w:rsidRDefault="009D141B" w:rsidP="009D141B">
      <w:pPr>
        <w:rPr>
          <w:sz w:val="28"/>
          <w:szCs w:val="28"/>
        </w:rPr>
      </w:pPr>
      <w:r>
        <w:rPr>
          <w:sz w:val="28"/>
          <w:szCs w:val="28"/>
        </w:rPr>
        <w:t>Председатель Собрания депутатов-</w:t>
      </w:r>
    </w:p>
    <w:p w:rsidR="00FB79A5" w:rsidRPr="00C035B5" w:rsidRDefault="009D141B" w:rsidP="00C035B5">
      <w:pPr>
        <w:rPr>
          <w:sz w:val="28"/>
          <w:szCs w:val="28"/>
        </w:rPr>
      </w:pPr>
      <w:r>
        <w:rPr>
          <w:sz w:val="28"/>
          <w:szCs w:val="28"/>
        </w:rPr>
        <w:t>Глава Усть-Донецкого городс</w:t>
      </w:r>
      <w:r w:rsidR="00E93934">
        <w:rPr>
          <w:sz w:val="28"/>
          <w:szCs w:val="28"/>
        </w:rPr>
        <w:t>к</w:t>
      </w:r>
      <w:r w:rsidR="005A0400">
        <w:rPr>
          <w:sz w:val="28"/>
          <w:szCs w:val="28"/>
        </w:rPr>
        <w:t>ого поселения</w:t>
      </w:r>
      <w:r w:rsidR="005A0400">
        <w:rPr>
          <w:sz w:val="28"/>
          <w:szCs w:val="28"/>
        </w:rPr>
        <w:tab/>
      </w:r>
      <w:r w:rsidR="005A0400">
        <w:rPr>
          <w:sz w:val="28"/>
          <w:szCs w:val="28"/>
        </w:rPr>
        <w:tab/>
      </w:r>
      <w:r w:rsidR="005A0400">
        <w:rPr>
          <w:sz w:val="28"/>
          <w:szCs w:val="28"/>
        </w:rPr>
        <w:tab/>
      </w:r>
      <w:r w:rsidR="00FB79A5">
        <w:rPr>
          <w:sz w:val="28"/>
          <w:szCs w:val="28"/>
        </w:rPr>
        <w:t xml:space="preserve">               </w:t>
      </w:r>
      <w:r w:rsidR="00C035B5">
        <w:rPr>
          <w:sz w:val="28"/>
          <w:szCs w:val="28"/>
        </w:rPr>
        <w:t xml:space="preserve">      Р.А. Астахов</w:t>
      </w:r>
    </w:p>
    <w:p w:rsidR="00157A88" w:rsidRDefault="00157A88" w:rsidP="004B2137">
      <w:pPr>
        <w:tabs>
          <w:tab w:val="left" w:pos="7800"/>
          <w:tab w:val="right" w:pos="9355"/>
        </w:tabs>
        <w:jc w:val="right"/>
      </w:pPr>
    </w:p>
    <w:p w:rsidR="00157A88" w:rsidRDefault="00157A88" w:rsidP="004B2137">
      <w:pPr>
        <w:tabs>
          <w:tab w:val="left" w:pos="7800"/>
          <w:tab w:val="right" w:pos="9355"/>
        </w:tabs>
        <w:jc w:val="right"/>
      </w:pPr>
    </w:p>
    <w:p w:rsidR="00157A88" w:rsidRDefault="00157A88" w:rsidP="004B2137">
      <w:pPr>
        <w:tabs>
          <w:tab w:val="left" w:pos="7800"/>
          <w:tab w:val="right" w:pos="9355"/>
        </w:tabs>
        <w:jc w:val="right"/>
      </w:pPr>
    </w:p>
    <w:p w:rsidR="001D4E0A" w:rsidRDefault="001D4E0A" w:rsidP="004B2137">
      <w:pPr>
        <w:tabs>
          <w:tab w:val="left" w:pos="7800"/>
          <w:tab w:val="right" w:pos="9355"/>
        </w:tabs>
        <w:jc w:val="right"/>
      </w:pPr>
    </w:p>
    <w:p w:rsidR="001D4E0A" w:rsidRDefault="001D4E0A" w:rsidP="004B2137">
      <w:pPr>
        <w:tabs>
          <w:tab w:val="left" w:pos="7800"/>
          <w:tab w:val="right" w:pos="9355"/>
        </w:tabs>
        <w:jc w:val="right"/>
      </w:pPr>
    </w:p>
    <w:p w:rsidR="00166675" w:rsidRPr="004B2137" w:rsidRDefault="00166675" w:rsidP="004B2137">
      <w:pPr>
        <w:tabs>
          <w:tab w:val="left" w:pos="7800"/>
          <w:tab w:val="right" w:pos="9355"/>
        </w:tabs>
        <w:jc w:val="right"/>
      </w:pPr>
      <w:r w:rsidRPr="004B2137">
        <w:lastRenderedPageBreak/>
        <w:t>Приложение</w:t>
      </w:r>
      <w:r w:rsidR="0007330F">
        <w:t xml:space="preserve"> </w:t>
      </w:r>
    </w:p>
    <w:p w:rsidR="00A3718F" w:rsidRDefault="00A3718F" w:rsidP="00A3718F">
      <w:pPr>
        <w:jc w:val="right"/>
      </w:pPr>
      <w:r>
        <w:t>к  решению Собрания</w:t>
      </w:r>
    </w:p>
    <w:p w:rsidR="00A3718F" w:rsidRDefault="00A3718F" w:rsidP="00A3718F">
      <w:pPr>
        <w:jc w:val="right"/>
      </w:pPr>
      <w:bookmarkStart w:id="0" w:name="_GoBack"/>
      <w:bookmarkEnd w:id="0"/>
      <w:r>
        <w:t xml:space="preserve">депутатов Усть-Донецкого городского поселения </w:t>
      </w:r>
    </w:p>
    <w:p w:rsidR="00A3718F" w:rsidRDefault="00A50EAB" w:rsidP="00D36E43">
      <w:pPr>
        <w:jc w:val="center"/>
      </w:pPr>
      <w:r>
        <w:t xml:space="preserve">                                                                                              </w:t>
      </w:r>
      <w:r w:rsidR="004E6712">
        <w:t xml:space="preserve">      </w:t>
      </w:r>
      <w:r w:rsidR="00441EA7">
        <w:t xml:space="preserve">            </w:t>
      </w:r>
      <w:r w:rsidR="004E6712">
        <w:t>от «06</w:t>
      </w:r>
      <w:r w:rsidR="00A3718F">
        <w:t xml:space="preserve">» </w:t>
      </w:r>
      <w:r w:rsidR="00D66C4F" w:rsidRPr="00441EA7">
        <w:t>февраля</w:t>
      </w:r>
      <w:r w:rsidR="001D4E0A" w:rsidRPr="00441EA7">
        <w:t xml:space="preserve"> </w:t>
      </w:r>
      <w:r w:rsidR="00D36E43">
        <w:t>2026</w:t>
      </w:r>
      <w:r w:rsidR="001D4E0A">
        <w:t xml:space="preserve"> года №</w:t>
      </w:r>
      <w:r w:rsidR="00D36E43">
        <w:t xml:space="preserve"> </w:t>
      </w:r>
      <w:r w:rsidR="004E6712">
        <w:t>289</w:t>
      </w:r>
      <w:r w:rsidR="00D36E43">
        <w:t xml:space="preserve">        </w:t>
      </w:r>
      <w:r w:rsidR="00D66C4F">
        <w:t xml:space="preserve">  </w:t>
      </w:r>
      <w:r w:rsidR="001D4E0A">
        <w:t xml:space="preserve">   </w:t>
      </w:r>
    </w:p>
    <w:p w:rsidR="00A3718F" w:rsidRDefault="00A3718F" w:rsidP="004B2137">
      <w:pPr>
        <w:jc w:val="right"/>
      </w:pPr>
    </w:p>
    <w:p w:rsidR="002C332D" w:rsidRDefault="002C332D" w:rsidP="004B2137">
      <w:pPr>
        <w:jc w:val="right"/>
      </w:pPr>
    </w:p>
    <w:p w:rsidR="00D136E0" w:rsidRPr="004B2137" w:rsidRDefault="00D136E0" w:rsidP="004B2137">
      <w:pPr>
        <w:jc w:val="right"/>
      </w:pPr>
    </w:p>
    <w:p w:rsidR="00295973" w:rsidRDefault="00295973" w:rsidP="00704CDE">
      <w:pPr>
        <w:rPr>
          <w:color w:val="000000"/>
        </w:rPr>
      </w:pPr>
    </w:p>
    <w:p w:rsidR="00704CDE" w:rsidRPr="004B2137" w:rsidRDefault="00704CDE" w:rsidP="00704CDE">
      <w:pPr>
        <w:rPr>
          <w:color w:val="000000"/>
        </w:rPr>
      </w:pPr>
    </w:p>
    <w:p w:rsidR="001246FA" w:rsidRPr="004B2137" w:rsidRDefault="00755710" w:rsidP="004B2137">
      <w:pPr>
        <w:jc w:val="center"/>
        <w:rPr>
          <w:b/>
          <w:bCs/>
          <w:color w:val="000000"/>
        </w:rPr>
      </w:pPr>
      <w:r w:rsidRPr="004B2137">
        <w:rPr>
          <w:b/>
          <w:bCs/>
          <w:color w:val="000000"/>
        </w:rPr>
        <w:t xml:space="preserve">Положение </w:t>
      </w:r>
    </w:p>
    <w:p w:rsidR="00755710" w:rsidRPr="004B2137" w:rsidRDefault="00755710" w:rsidP="004B2137">
      <w:pPr>
        <w:jc w:val="center"/>
        <w:rPr>
          <w:b/>
          <w:i/>
          <w:iCs/>
          <w:color w:val="000000"/>
        </w:rPr>
      </w:pPr>
      <w:r w:rsidRPr="004B2137">
        <w:rPr>
          <w:b/>
          <w:bCs/>
          <w:color w:val="000000"/>
        </w:rPr>
        <w:t>о муниципальном земельном контроле в границах</w:t>
      </w:r>
      <w:r w:rsidRPr="004B2137">
        <w:rPr>
          <w:b/>
          <w:color w:val="000000"/>
        </w:rPr>
        <w:t xml:space="preserve"> </w:t>
      </w:r>
      <w:r w:rsidR="00295973" w:rsidRPr="004B2137">
        <w:rPr>
          <w:b/>
          <w:color w:val="000000"/>
        </w:rPr>
        <w:t>муниципального образования «Усть-Донецкое городское поселение»</w:t>
      </w:r>
    </w:p>
    <w:p w:rsidR="00755710" w:rsidRPr="004B2137" w:rsidRDefault="00755710" w:rsidP="004B2137">
      <w:pPr>
        <w:jc w:val="center"/>
      </w:pPr>
    </w:p>
    <w:p w:rsidR="00755710" w:rsidRPr="004B2137" w:rsidRDefault="00755710" w:rsidP="004B2137">
      <w:pPr>
        <w:pStyle w:val="ConsPlusNormal"/>
        <w:ind w:firstLine="0"/>
        <w:jc w:val="center"/>
        <w:rPr>
          <w:rFonts w:ascii="Times New Roman" w:hAnsi="Times New Roman" w:cs="Times New Roman"/>
          <w:b/>
          <w:bCs/>
          <w:color w:val="000000"/>
          <w:sz w:val="24"/>
          <w:szCs w:val="24"/>
        </w:rPr>
      </w:pPr>
      <w:r w:rsidRPr="004B2137">
        <w:rPr>
          <w:rFonts w:ascii="Times New Roman" w:hAnsi="Times New Roman" w:cs="Times New Roman"/>
          <w:b/>
          <w:bCs/>
          <w:color w:val="000000"/>
          <w:sz w:val="24"/>
          <w:szCs w:val="24"/>
        </w:rPr>
        <w:t>1. Общие положения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земельного контроля в границах </w:t>
      </w:r>
      <w:r w:rsidR="001246FA" w:rsidRPr="004B2137">
        <w:rPr>
          <w:rFonts w:ascii="Times New Roman" w:hAnsi="Times New Roman" w:cs="Times New Roman"/>
          <w:color w:val="000000"/>
          <w:sz w:val="24"/>
          <w:szCs w:val="24"/>
        </w:rPr>
        <w:t>муниципального образования «Усть-Донецкое городское поселение»</w:t>
      </w:r>
      <w:r w:rsidRPr="004B2137">
        <w:rPr>
          <w:rFonts w:ascii="Times New Roman" w:hAnsi="Times New Roman" w:cs="Times New Roman"/>
          <w:color w:val="000000"/>
          <w:sz w:val="24"/>
          <w:szCs w:val="24"/>
        </w:rPr>
        <w:t xml:space="preserve"> (далее – муниципальный земельный контроль).</w:t>
      </w:r>
    </w:p>
    <w:p w:rsidR="00657C12" w:rsidRPr="00657C12" w:rsidRDefault="00755710" w:rsidP="00657C12">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 xml:space="preserve">1.2. </w:t>
      </w:r>
      <w:r w:rsidR="00657C12" w:rsidRPr="00657C12">
        <w:rPr>
          <w:rFonts w:ascii="Times New Roman" w:hAnsi="Times New Roman" w:cs="Times New Roman"/>
          <w:color w:val="000000"/>
          <w:sz w:val="24"/>
          <w:szCs w:val="24"/>
        </w:rPr>
        <w:t>Предметом муниципального земельного контроля является соблюдение гражданами и организациями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755710" w:rsidRDefault="00341190" w:rsidP="004B2137">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1.3. </w:t>
      </w:r>
      <w:r w:rsidRPr="00341190">
        <w:rPr>
          <w:rFonts w:ascii="Times New Roman" w:hAnsi="Times New Roman" w:cs="Times New Roman"/>
          <w:sz w:val="24"/>
          <w:szCs w:val="24"/>
        </w:rPr>
        <w:t>Объектом муниципального земельного контроля (далее - объект контроля) являются объекты земельных отношений (земли, земельные участки или части земельных участков) в границах</w:t>
      </w:r>
      <w:r w:rsidR="008F088C">
        <w:rPr>
          <w:rFonts w:ascii="Times New Roman" w:hAnsi="Times New Roman" w:cs="Times New Roman"/>
          <w:sz w:val="24"/>
          <w:szCs w:val="24"/>
        </w:rPr>
        <w:t xml:space="preserve"> муниципального образования «Усть-Донецкое городское поселение».</w:t>
      </w:r>
    </w:p>
    <w:p w:rsidR="002764A7" w:rsidRDefault="002764A7" w:rsidP="004B21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2764A7">
        <w:rPr>
          <w:rFonts w:ascii="Times New Roman" w:hAnsi="Times New Roman" w:cs="Times New Roman"/>
          <w:sz w:val="24"/>
          <w:szCs w:val="24"/>
        </w:rPr>
        <w:t xml:space="preserve">Контролируемыми лицами в рамках осуществления муниципального земельного контроля являются граждане и организации, во владении и (или) </w:t>
      </w:r>
      <w:r>
        <w:rPr>
          <w:rFonts w:ascii="Times New Roman" w:hAnsi="Times New Roman" w:cs="Times New Roman"/>
          <w:sz w:val="24"/>
          <w:szCs w:val="24"/>
        </w:rPr>
        <w:t xml:space="preserve">в пользовании которых находятся </w:t>
      </w:r>
      <w:r w:rsidRPr="002764A7">
        <w:rPr>
          <w:rFonts w:ascii="Times New Roman" w:hAnsi="Times New Roman" w:cs="Times New Roman"/>
          <w:sz w:val="24"/>
          <w:szCs w:val="24"/>
        </w:rPr>
        <w:t>объекты</w:t>
      </w:r>
      <w:r>
        <w:rPr>
          <w:rFonts w:ascii="Times New Roman" w:hAnsi="Times New Roman" w:cs="Times New Roman"/>
          <w:sz w:val="24"/>
          <w:szCs w:val="24"/>
        </w:rPr>
        <w:t xml:space="preserve"> </w:t>
      </w:r>
      <w:r w:rsidRPr="002764A7">
        <w:rPr>
          <w:rFonts w:ascii="Times New Roman" w:hAnsi="Times New Roman" w:cs="Times New Roman"/>
          <w:sz w:val="24"/>
          <w:szCs w:val="24"/>
        </w:rPr>
        <w:t>контрол</w:t>
      </w:r>
      <w:r>
        <w:rPr>
          <w:rFonts w:ascii="Times New Roman" w:hAnsi="Times New Roman" w:cs="Times New Roman"/>
          <w:sz w:val="24"/>
          <w:szCs w:val="24"/>
        </w:rPr>
        <w:t>я.</w:t>
      </w:r>
    </w:p>
    <w:p w:rsidR="00822E14" w:rsidRPr="00822E14" w:rsidRDefault="00822E14" w:rsidP="00822E14">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B2137">
        <w:rPr>
          <w:rStyle w:val="a5"/>
          <w:rFonts w:ascii="Times New Roman" w:hAnsi="Times New Roman" w:cs="Times New Roman"/>
          <w:color w:val="000000"/>
          <w:sz w:val="24"/>
          <w:szCs w:val="24"/>
          <w:u w:val="none"/>
        </w:rPr>
        <w:t>закона</w:t>
      </w:r>
      <w:r w:rsidRPr="004B213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Земельного </w:t>
      </w:r>
      <w:r w:rsidRPr="004B2137">
        <w:rPr>
          <w:rStyle w:val="a5"/>
          <w:rFonts w:ascii="Times New Roman" w:hAnsi="Times New Roman" w:cs="Times New Roman"/>
          <w:color w:val="000000"/>
          <w:sz w:val="24"/>
          <w:szCs w:val="24"/>
          <w:u w:val="none"/>
        </w:rPr>
        <w:t>кодекса</w:t>
      </w:r>
      <w:r w:rsidRPr="004B2137">
        <w:rPr>
          <w:rFonts w:ascii="Times New Roman" w:hAnsi="Times New Roman" w:cs="Times New Roman"/>
          <w:color w:val="000000"/>
          <w:sz w:val="24"/>
          <w:szCs w:val="24"/>
        </w:rPr>
        <w:t xml:space="preserve"> Российской Федерации, Федерального </w:t>
      </w:r>
      <w:r w:rsidRPr="004B2137">
        <w:rPr>
          <w:rStyle w:val="a5"/>
          <w:rFonts w:ascii="Times New Roman" w:hAnsi="Times New Roman" w:cs="Times New Roman"/>
          <w:color w:val="000000"/>
          <w:sz w:val="24"/>
          <w:szCs w:val="24"/>
          <w:u w:val="none"/>
        </w:rPr>
        <w:t>закона</w:t>
      </w:r>
      <w:r w:rsidRPr="004B2137">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bookmarkStart w:id="1" w:name="Par61"/>
      <w:bookmarkEnd w:id="1"/>
      <w:r>
        <w:rPr>
          <w:rFonts w:ascii="Times New Roman" w:hAnsi="Times New Roman" w:cs="Times New Roman"/>
          <w:color w:val="000000"/>
          <w:sz w:val="24"/>
          <w:szCs w:val="24"/>
        </w:rPr>
        <w:t>.</w:t>
      </w:r>
    </w:p>
    <w:p w:rsidR="00755710" w:rsidRPr="004B2137" w:rsidRDefault="00056A85" w:rsidP="004B2137">
      <w:pPr>
        <w:ind w:firstLine="709"/>
        <w:contextualSpacing/>
        <w:jc w:val="both"/>
        <w:rPr>
          <w:color w:val="000000"/>
        </w:rPr>
      </w:pPr>
      <w:r>
        <w:rPr>
          <w:color w:val="000000"/>
        </w:rPr>
        <w:t>1.6</w:t>
      </w:r>
      <w:r w:rsidR="00755710" w:rsidRPr="004B2137">
        <w:rPr>
          <w:color w:val="000000"/>
        </w:rPr>
        <w:t xml:space="preserve">. Муниципальный земельный контроль осуществляется администрацией </w:t>
      </w:r>
      <w:r w:rsidR="00556848" w:rsidRPr="004B2137">
        <w:rPr>
          <w:color w:val="000000"/>
        </w:rPr>
        <w:t>муниципального образования «Усть-Донецкое городское поселение»</w:t>
      </w:r>
      <w:r w:rsidR="00755710" w:rsidRPr="004B2137">
        <w:rPr>
          <w:i/>
          <w:iCs/>
          <w:color w:val="000000"/>
        </w:rPr>
        <w:t xml:space="preserve"> </w:t>
      </w:r>
      <w:r w:rsidR="00755710" w:rsidRPr="004B2137">
        <w:rPr>
          <w:color w:val="000000"/>
        </w:rPr>
        <w:t>(далее – администрация).</w:t>
      </w:r>
    </w:p>
    <w:p w:rsidR="00755710" w:rsidRDefault="00DF59F1" w:rsidP="00727259">
      <w:pPr>
        <w:jc w:val="both"/>
      </w:pPr>
      <w:r>
        <w:t xml:space="preserve">         </w:t>
      </w:r>
      <w:r w:rsidR="002959F0">
        <w:t xml:space="preserve">  </w:t>
      </w:r>
      <w:r>
        <w:t xml:space="preserve"> </w:t>
      </w:r>
      <w:r w:rsidR="00056A85">
        <w:t>1.7</w:t>
      </w:r>
      <w:r w:rsidR="00755710" w:rsidRPr="004B2137">
        <w:t xml:space="preserve">. </w:t>
      </w:r>
      <w:r w:rsidR="003D43F3">
        <w:t>От имени органа контроля д</w:t>
      </w:r>
      <w:r w:rsidR="00755710" w:rsidRPr="004B2137">
        <w:t>олжностными лицами администрации, уполномоченными осуществлять муниципальный земельный контроль, являются</w:t>
      </w:r>
      <w:r w:rsidR="00ED5320" w:rsidRPr="004B2137">
        <w:t>:</w:t>
      </w:r>
      <w:r w:rsidR="003D43F3">
        <w:t xml:space="preserve"> руководитель</w:t>
      </w:r>
      <w:r w:rsidR="002959F0">
        <w:t xml:space="preserve"> (заместитель руководителя)</w:t>
      </w:r>
      <w:r w:rsidR="003D43F3">
        <w:t>,</w:t>
      </w:r>
      <w:r w:rsidR="00ED5320" w:rsidRPr="004B2137">
        <w:t xml:space="preserve"> начальник сектора земельно-имущественных отношений Администрации Усть-Донецкого городского поселения, </w:t>
      </w:r>
      <w:r>
        <w:t>главный</w:t>
      </w:r>
      <w:r w:rsidR="00ED5320" w:rsidRPr="004B2137">
        <w:t xml:space="preserve"> специалист сектора земельно-имущественных отношений Администрации Усть-Донецкого городского поселения</w:t>
      </w:r>
      <w:r w:rsidR="00B0505C">
        <w:t xml:space="preserve"> </w:t>
      </w:r>
      <w:r w:rsidR="00EE31D4">
        <w:t>в соответствии с решением руководителя (заместителя руководителя),</w:t>
      </w:r>
      <w:r w:rsidR="00ED5320" w:rsidRPr="004B2137">
        <w:t xml:space="preserve"> </w:t>
      </w:r>
      <w:r w:rsidR="00755710" w:rsidRPr="004B2137">
        <w:t>(далее также – должностные лица, уполномоченные осуществлять муниципальный земельный контроль)</w:t>
      </w:r>
      <w:r w:rsidR="00755710" w:rsidRPr="004B2137">
        <w:rPr>
          <w:i/>
          <w:iCs/>
        </w:rPr>
        <w:t>.</w:t>
      </w:r>
      <w:r w:rsidR="00755710" w:rsidRPr="004B2137">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w:t>
      </w:r>
      <w:r w:rsidR="00755710" w:rsidRPr="00FE60FA">
        <w:t>муниципальному земельному контролю.</w:t>
      </w:r>
      <w:r w:rsidR="00727259">
        <w:t xml:space="preserve"> </w:t>
      </w:r>
      <w:r w:rsidR="00755710" w:rsidRPr="00FE60FA">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sidR="00605372">
        <w:t>.</w:t>
      </w:r>
    </w:p>
    <w:p w:rsidR="002B3688" w:rsidRPr="004B2137" w:rsidRDefault="002B3688" w:rsidP="002B3688">
      <w:pPr>
        <w:ind w:firstLine="708"/>
        <w:jc w:val="both"/>
      </w:pPr>
      <w:r>
        <w:t xml:space="preserve">1.8. </w:t>
      </w:r>
      <w:r w:rsidRPr="00CF4240">
        <w:rPr>
          <w:sz w:val="26"/>
          <w:szCs w:val="26"/>
        </w:rPr>
        <w:t xml:space="preserve">Должностными лицами органа контроля, уполномоченными на принятие решения о проведении контрольных мероприятий, являются руководитель органа </w:t>
      </w:r>
      <w:r w:rsidR="00372307">
        <w:rPr>
          <w:sz w:val="26"/>
          <w:szCs w:val="26"/>
        </w:rPr>
        <w:t xml:space="preserve">контроля, его </w:t>
      </w:r>
      <w:r w:rsidRPr="00CF4240">
        <w:rPr>
          <w:sz w:val="26"/>
          <w:szCs w:val="26"/>
        </w:rPr>
        <w:t>заместители.</w:t>
      </w:r>
    </w:p>
    <w:p w:rsidR="00755710" w:rsidRPr="004B2137" w:rsidRDefault="002B3688" w:rsidP="004B2137">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w:t>
      </w:r>
      <w:r w:rsidR="003F6023">
        <w:rPr>
          <w:rFonts w:ascii="Times New Roman" w:hAnsi="Times New Roman" w:cs="Times New Roman"/>
          <w:color w:val="000000"/>
          <w:sz w:val="24"/>
          <w:szCs w:val="24"/>
        </w:rPr>
        <w:t>9</w:t>
      </w:r>
      <w:r w:rsidR="00755710" w:rsidRPr="004B2137">
        <w:rPr>
          <w:rFonts w:ascii="Times New Roman" w:hAnsi="Times New Roman" w:cs="Times New Roman"/>
          <w:color w:val="000000"/>
          <w:sz w:val="24"/>
          <w:szCs w:val="24"/>
        </w:rPr>
        <w:t>. Администрация осуществляет муниципальный земельный контроль за соблюдением:</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lastRenderedPageBreak/>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Полномочия, указанные в настоящем пункте, осуществляются администрацией в отношении всех категорий земель.</w:t>
      </w:r>
    </w:p>
    <w:p w:rsidR="00DD5278" w:rsidRDefault="00967904" w:rsidP="00DD5278">
      <w:pPr>
        <w:pStyle w:val="ConsPlusNormal"/>
        <w:ind w:firstLine="709"/>
        <w:jc w:val="both"/>
        <w:rPr>
          <w:rFonts w:ascii="Times New Roman" w:hAnsi="Times New Roman" w:cs="Times New Roman"/>
          <w:color w:val="000000"/>
          <w:sz w:val="24"/>
          <w:szCs w:val="24"/>
        </w:rPr>
      </w:pPr>
      <w:r>
        <w:rPr>
          <w:rFonts w:ascii="Times New Roman" w:hAnsi="Times New Roman" w:cs="Times New Roman"/>
          <w:bCs/>
          <w:color w:val="000000"/>
          <w:sz w:val="24"/>
          <w:szCs w:val="24"/>
        </w:rPr>
        <w:t>1.10</w:t>
      </w:r>
      <w:r w:rsidR="00755710" w:rsidRPr="004B2137">
        <w:rPr>
          <w:rFonts w:ascii="Times New Roman" w:hAnsi="Times New Roman" w:cs="Times New Roman"/>
          <w:bCs/>
          <w:color w:val="000000"/>
          <w:sz w:val="24"/>
          <w:szCs w:val="24"/>
        </w:rPr>
        <w:t>.</w:t>
      </w:r>
      <w:r w:rsidR="00755710" w:rsidRPr="004B2137">
        <w:rPr>
          <w:rFonts w:ascii="Times New Roman" w:hAnsi="Times New Roman" w:cs="Times New Roman"/>
          <w:color w:val="000000"/>
          <w:sz w:val="24"/>
          <w:szCs w:val="24"/>
        </w:rPr>
        <w:t xml:space="preserve"> Администрацией в рамках осуществления муниципального земельного контроля обеспечивается учет объектов</w:t>
      </w:r>
      <w:r w:rsidR="00755710" w:rsidRPr="004B2137">
        <w:rPr>
          <w:rFonts w:ascii="Times New Roman" w:hAnsi="Times New Roman" w:cs="Times New Roman"/>
          <w:bCs/>
          <w:color w:val="000000"/>
          <w:sz w:val="24"/>
          <w:szCs w:val="24"/>
        </w:rPr>
        <w:t xml:space="preserve"> муниципального земельного</w:t>
      </w:r>
      <w:r w:rsidR="00755710" w:rsidRPr="004B2137">
        <w:rPr>
          <w:rFonts w:ascii="Times New Roman" w:hAnsi="Times New Roman" w:cs="Times New Roman"/>
          <w:color w:val="000000"/>
          <w:sz w:val="24"/>
          <w:szCs w:val="24"/>
        </w:rPr>
        <w:t xml:space="preserve"> контроля.</w:t>
      </w:r>
    </w:p>
    <w:p w:rsidR="000E6C75" w:rsidRDefault="00967904" w:rsidP="00DD5278">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r w:rsidR="000E6C75">
        <w:rPr>
          <w:rFonts w:ascii="Times New Roman" w:hAnsi="Times New Roman" w:cs="Times New Roman"/>
          <w:color w:val="000000"/>
          <w:sz w:val="24"/>
          <w:szCs w:val="24"/>
        </w:rPr>
        <w:t xml:space="preserve">. Уполномоченным лицом Администрации Усть-Донецкого городского поселения </w:t>
      </w:r>
      <w:r w:rsidR="00436EEE">
        <w:rPr>
          <w:rFonts w:ascii="Times New Roman" w:hAnsi="Times New Roman" w:cs="Times New Roman"/>
          <w:color w:val="000000"/>
          <w:sz w:val="24"/>
          <w:szCs w:val="24"/>
        </w:rPr>
        <w:t xml:space="preserve">осуществляется </w:t>
      </w:r>
      <w:r w:rsidR="00671C0B">
        <w:rPr>
          <w:rFonts w:ascii="Times New Roman" w:hAnsi="Times New Roman" w:cs="Times New Roman"/>
          <w:color w:val="000000"/>
          <w:sz w:val="24"/>
          <w:szCs w:val="24"/>
        </w:rPr>
        <w:t>деятельность в сфере муниципального земельно</w:t>
      </w:r>
      <w:r w:rsidR="008964D2">
        <w:rPr>
          <w:rFonts w:ascii="Times New Roman" w:hAnsi="Times New Roman" w:cs="Times New Roman"/>
          <w:color w:val="000000"/>
          <w:sz w:val="24"/>
          <w:szCs w:val="24"/>
        </w:rPr>
        <w:t xml:space="preserve">го контроля посредством следующих </w:t>
      </w:r>
      <w:r w:rsidR="00923D39">
        <w:rPr>
          <w:rFonts w:ascii="Times New Roman" w:hAnsi="Times New Roman" w:cs="Times New Roman"/>
          <w:color w:val="000000"/>
          <w:sz w:val="24"/>
          <w:szCs w:val="24"/>
        </w:rPr>
        <w:t>ресурсов:</w:t>
      </w:r>
    </w:p>
    <w:p w:rsidR="00923D39" w:rsidRDefault="003C6D2A" w:rsidP="005A4FF9">
      <w:pPr>
        <w:pStyle w:val="ConsPlusNormal"/>
        <w:numPr>
          <w:ilvl w:val="0"/>
          <w:numId w:val="30"/>
        </w:numPr>
        <w:jc w:val="both"/>
        <w:rPr>
          <w:rFonts w:ascii="Times New Roman" w:hAnsi="Times New Roman" w:cs="Times New Roman"/>
          <w:sz w:val="24"/>
          <w:szCs w:val="24"/>
        </w:rPr>
      </w:pPr>
      <w:r>
        <w:rPr>
          <w:rFonts w:ascii="Times New Roman" w:hAnsi="Times New Roman" w:cs="Times New Roman"/>
          <w:sz w:val="24"/>
          <w:szCs w:val="24"/>
        </w:rPr>
        <w:t>ФГИС «Единый реестр контрольных (надзорных) мероприятий»;</w:t>
      </w:r>
    </w:p>
    <w:p w:rsidR="0094588D" w:rsidRPr="00880539" w:rsidRDefault="0094588D" w:rsidP="0094588D">
      <w:pPr>
        <w:pStyle w:val="ConsPlusNormal"/>
        <w:ind w:left="1353" w:firstLine="0"/>
        <w:jc w:val="both"/>
        <w:rPr>
          <w:rFonts w:ascii="Times New Roman" w:hAnsi="Times New Roman" w:cs="Times New Roman"/>
          <w:sz w:val="24"/>
          <w:szCs w:val="24"/>
        </w:rPr>
      </w:pPr>
      <w:r>
        <w:rPr>
          <w:rFonts w:ascii="Times New Roman" w:hAnsi="Times New Roman" w:cs="Times New Roman"/>
          <w:sz w:val="24"/>
          <w:szCs w:val="24"/>
        </w:rPr>
        <w:t>ФГИС «Единый реестр проверок»</w:t>
      </w:r>
    </w:p>
    <w:p w:rsidR="00A17B48" w:rsidRPr="001C1CD2" w:rsidRDefault="0094588D" w:rsidP="005A4FF9">
      <w:pPr>
        <w:pStyle w:val="ConsPlusNormal"/>
        <w:numPr>
          <w:ilvl w:val="0"/>
          <w:numId w:val="30"/>
        </w:numPr>
        <w:jc w:val="both"/>
        <w:rPr>
          <w:rStyle w:val="aff6"/>
          <w:rFonts w:ascii="Times New Roman" w:hAnsi="Times New Roman" w:cs="Times New Roman"/>
          <w:b w:val="0"/>
          <w:bCs w:val="0"/>
          <w:sz w:val="24"/>
          <w:szCs w:val="24"/>
        </w:rPr>
      </w:pPr>
      <w:r w:rsidRPr="001C1CD2">
        <w:rPr>
          <w:rStyle w:val="aff6"/>
          <w:rFonts w:ascii="Times New Roman" w:hAnsi="Times New Roman" w:cs="Times New Roman"/>
          <w:b w:val="0"/>
          <w:sz w:val="24"/>
          <w:szCs w:val="24"/>
          <w:shd w:val="clear" w:color="auto" w:fill="FFFFFF"/>
        </w:rPr>
        <w:t>Единый реестр видов контроля (ЕРВК)</w:t>
      </w:r>
      <w:r w:rsidR="00A17B48" w:rsidRPr="001C1CD2">
        <w:rPr>
          <w:rStyle w:val="aff6"/>
          <w:rFonts w:ascii="Times New Roman" w:hAnsi="Times New Roman" w:cs="Times New Roman"/>
          <w:b w:val="0"/>
          <w:sz w:val="24"/>
          <w:szCs w:val="24"/>
          <w:shd w:val="clear" w:color="auto" w:fill="FFFFFF"/>
        </w:rPr>
        <w:t>;</w:t>
      </w:r>
    </w:p>
    <w:p w:rsidR="007B3EA6" w:rsidRPr="00880539" w:rsidRDefault="000705A6" w:rsidP="005A4FF9">
      <w:pPr>
        <w:pStyle w:val="ConsPlusNormal"/>
        <w:numPr>
          <w:ilvl w:val="0"/>
          <w:numId w:val="30"/>
        </w:numPr>
        <w:jc w:val="both"/>
        <w:rPr>
          <w:rFonts w:ascii="Times New Roman" w:hAnsi="Times New Roman" w:cs="Times New Roman"/>
          <w:sz w:val="24"/>
          <w:szCs w:val="24"/>
        </w:rPr>
      </w:pPr>
      <w:r w:rsidRPr="00880539">
        <w:rPr>
          <w:rFonts w:ascii="Times New Roman" w:hAnsi="Times New Roman" w:cs="Times New Roman"/>
          <w:sz w:val="24"/>
          <w:szCs w:val="24"/>
          <w:shd w:val="clear" w:color="auto" w:fill="FFFFFF"/>
        </w:rPr>
        <w:t>Федеральная государственная информационная </w:t>
      </w:r>
      <w:r w:rsidRPr="00880539">
        <w:rPr>
          <w:rFonts w:ascii="Times New Roman" w:hAnsi="Times New Roman" w:cs="Times New Roman"/>
          <w:bCs/>
          <w:sz w:val="24"/>
          <w:szCs w:val="24"/>
          <w:shd w:val="clear" w:color="auto" w:fill="FFFFFF"/>
        </w:rPr>
        <w:t>система</w:t>
      </w:r>
      <w:r w:rsidRPr="00880539">
        <w:rPr>
          <w:rFonts w:ascii="Times New Roman" w:hAnsi="Times New Roman" w:cs="Times New Roman"/>
          <w:sz w:val="24"/>
          <w:szCs w:val="24"/>
          <w:shd w:val="clear" w:color="auto" w:fill="FFFFFF"/>
        </w:rPr>
        <w:t> </w:t>
      </w:r>
      <w:r w:rsidRPr="00880539">
        <w:rPr>
          <w:rFonts w:ascii="Times New Roman" w:hAnsi="Times New Roman" w:cs="Times New Roman"/>
          <w:bCs/>
          <w:sz w:val="24"/>
          <w:szCs w:val="24"/>
          <w:shd w:val="clear" w:color="auto" w:fill="FFFFFF"/>
        </w:rPr>
        <w:t>досудебного</w:t>
      </w:r>
      <w:r w:rsidRPr="00880539">
        <w:rPr>
          <w:rFonts w:ascii="Times New Roman" w:hAnsi="Times New Roman" w:cs="Times New Roman"/>
          <w:sz w:val="24"/>
          <w:szCs w:val="24"/>
          <w:shd w:val="clear" w:color="auto" w:fill="FFFFFF"/>
        </w:rPr>
        <w:t> </w:t>
      </w:r>
      <w:r w:rsidRPr="00880539">
        <w:rPr>
          <w:rFonts w:ascii="Times New Roman" w:hAnsi="Times New Roman" w:cs="Times New Roman"/>
          <w:bCs/>
          <w:sz w:val="24"/>
          <w:szCs w:val="24"/>
          <w:shd w:val="clear" w:color="auto" w:fill="FFFFFF"/>
        </w:rPr>
        <w:t>обжалования</w:t>
      </w:r>
      <w:r w:rsidR="006C492F" w:rsidRPr="00880539">
        <w:rPr>
          <w:rFonts w:ascii="Times New Roman" w:hAnsi="Times New Roman" w:cs="Times New Roman"/>
          <w:bCs/>
          <w:sz w:val="24"/>
          <w:szCs w:val="24"/>
          <w:shd w:val="clear" w:color="auto" w:fill="FFFFFF"/>
        </w:rPr>
        <w:t>;</w:t>
      </w:r>
    </w:p>
    <w:p w:rsidR="006C492F" w:rsidRDefault="006C492F" w:rsidP="005A4FF9">
      <w:pPr>
        <w:pStyle w:val="aff3"/>
        <w:numPr>
          <w:ilvl w:val="0"/>
          <w:numId w:val="30"/>
        </w:numPr>
        <w:jc w:val="both"/>
      </w:pPr>
      <w:r w:rsidRPr="00880539">
        <w:t xml:space="preserve">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w:t>
      </w:r>
      <w:r w:rsidR="00A17B48">
        <w:t>положением;</w:t>
      </w:r>
    </w:p>
    <w:p w:rsidR="00A17B48" w:rsidRPr="00880539" w:rsidRDefault="00126E6F" w:rsidP="005A4FF9">
      <w:pPr>
        <w:pStyle w:val="aff3"/>
        <w:numPr>
          <w:ilvl w:val="0"/>
          <w:numId w:val="30"/>
        </w:numPr>
        <w:jc w:val="both"/>
      </w:pPr>
      <w:r>
        <w:t>ЕПГУ - единый портал государственных и муниципальных услуг.</w:t>
      </w:r>
    </w:p>
    <w:p w:rsidR="00755710" w:rsidRPr="000705A6" w:rsidRDefault="00755710" w:rsidP="004B2137">
      <w:pPr>
        <w:pStyle w:val="ConsPlusNormal"/>
        <w:ind w:firstLine="0"/>
        <w:jc w:val="center"/>
        <w:rPr>
          <w:rFonts w:ascii="Times New Roman" w:hAnsi="Times New Roman" w:cs="Times New Roman"/>
          <w:color w:val="000000"/>
          <w:sz w:val="24"/>
          <w:szCs w:val="24"/>
        </w:rPr>
      </w:pPr>
    </w:p>
    <w:p w:rsidR="00755710" w:rsidRPr="004B2137" w:rsidRDefault="00755710" w:rsidP="004B2137">
      <w:pPr>
        <w:pStyle w:val="ConsPlusNormal"/>
        <w:ind w:firstLine="0"/>
        <w:jc w:val="center"/>
        <w:rPr>
          <w:rFonts w:ascii="Times New Roman" w:hAnsi="Times New Roman" w:cs="Times New Roman"/>
          <w:b/>
          <w:bCs/>
          <w:color w:val="000000"/>
          <w:sz w:val="24"/>
          <w:szCs w:val="24"/>
        </w:rPr>
      </w:pPr>
      <w:r w:rsidRPr="004B2137">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земельного контроля</w:t>
      </w:r>
    </w:p>
    <w:p w:rsidR="00755710" w:rsidRPr="004B2137" w:rsidRDefault="00755710" w:rsidP="004B2137">
      <w:pPr>
        <w:pStyle w:val="ConsPlusNormal"/>
        <w:ind w:firstLine="0"/>
        <w:jc w:val="center"/>
        <w:rPr>
          <w:rFonts w:ascii="Times New Roman" w:hAnsi="Times New Roman" w:cs="Times New Roman"/>
          <w:color w:val="000000"/>
          <w:sz w:val="24"/>
          <w:szCs w:val="24"/>
        </w:rPr>
      </w:pP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2.1. Администрация осуществляет муниципальный земельный контроль на основе управления рисками причинения вреда (ущерба)</w:t>
      </w:r>
      <w:r w:rsidR="00EF4321">
        <w:rPr>
          <w:rFonts w:ascii="Times New Roman" w:hAnsi="Times New Roman" w:cs="Times New Roman"/>
          <w:color w:val="000000"/>
          <w:sz w:val="24"/>
          <w:szCs w:val="24"/>
        </w:rPr>
        <w:t xml:space="preserve"> охраняемым законом ценностям.</w:t>
      </w:r>
    </w:p>
    <w:p w:rsidR="00755710"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2.2. </w:t>
      </w:r>
      <w:r w:rsidR="00673A02">
        <w:rPr>
          <w:rFonts w:ascii="Times New Roman" w:hAnsi="Times New Roman" w:cs="Times New Roman"/>
          <w:color w:val="000000"/>
          <w:sz w:val="24"/>
          <w:szCs w:val="24"/>
        </w:rPr>
        <w:t>В целях</w:t>
      </w:r>
      <w:r w:rsidRPr="004B2137">
        <w:rPr>
          <w:rFonts w:ascii="Times New Roman" w:hAnsi="Times New Roman" w:cs="Times New Roman"/>
          <w:color w:val="000000"/>
          <w:sz w:val="24"/>
          <w:szCs w:val="24"/>
        </w:rPr>
        <w:t xml:space="preserve">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r w:rsidR="0033211B" w:rsidRPr="0033211B">
        <w:rPr>
          <w:rFonts w:ascii="Times New Roman" w:hAnsi="Times New Roman" w:cs="Times New Roman"/>
        </w:rPr>
        <w:t>законом</w:t>
      </w:r>
      <w:r w:rsidRPr="004B2137">
        <w:rPr>
          <w:rFonts w:ascii="Times New Roman" w:hAnsi="Times New Roman" w:cs="Times New Roman"/>
          <w:color w:val="000000"/>
          <w:sz w:val="24"/>
          <w:szCs w:val="24"/>
        </w:rPr>
        <w:t xml:space="preserve"> от 31.07.2020 № 248-ФЗ «О государственном контроле (надзоре) и муниципальном к</w:t>
      </w:r>
      <w:r w:rsidR="00F06133">
        <w:rPr>
          <w:rFonts w:ascii="Times New Roman" w:hAnsi="Times New Roman" w:cs="Times New Roman"/>
          <w:color w:val="000000"/>
          <w:sz w:val="24"/>
          <w:szCs w:val="24"/>
        </w:rPr>
        <w:t>онтроле в Российской Федерации», и могут быть отнесены к следующим категориям риск</w:t>
      </w:r>
      <w:r w:rsidR="0080709D">
        <w:rPr>
          <w:rFonts w:ascii="Times New Roman" w:hAnsi="Times New Roman" w:cs="Times New Roman"/>
          <w:color w:val="000000"/>
          <w:sz w:val="24"/>
          <w:szCs w:val="24"/>
        </w:rPr>
        <w:t>а причинения вреда (ущерба):</w:t>
      </w:r>
    </w:p>
    <w:p w:rsidR="0080709D" w:rsidRDefault="000A36E5" w:rsidP="004B21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средний риск;</w:t>
      </w:r>
    </w:p>
    <w:p w:rsidR="000A36E5" w:rsidRDefault="000A36E5" w:rsidP="004B21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умеренный риск;</w:t>
      </w:r>
    </w:p>
    <w:p w:rsidR="000A36E5" w:rsidRPr="004B2137" w:rsidRDefault="000A36E5" w:rsidP="004B21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низкий риск.</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8" w:anchor="_blank" w:history="1">
        <w:r w:rsidRPr="004B2137">
          <w:rPr>
            <w:rStyle w:val="a5"/>
            <w:rFonts w:ascii="Times New Roman" w:hAnsi="Times New Roman" w:cs="Times New Roman"/>
            <w:color w:val="000000"/>
            <w:sz w:val="24"/>
            <w:szCs w:val="24"/>
            <w:u w:val="none"/>
          </w:rPr>
          <w:t>критериями</w:t>
        </w:r>
      </w:hyperlink>
      <w:r w:rsidRPr="004B2137">
        <w:rPr>
          <w:rFonts w:ascii="Times New Roman" w:hAnsi="Times New Roman" w:cs="Times New Roman"/>
          <w:color w:val="000000"/>
          <w:sz w:val="24"/>
          <w:szCs w:val="24"/>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C92CF3" w:rsidRDefault="00175E4C" w:rsidP="009A0F3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2.4.</w:t>
      </w:r>
      <w:r w:rsidR="00755710" w:rsidRPr="002F4D0D">
        <w:rPr>
          <w:rFonts w:ascii="Times New Roman" w:hAnsi="Times New Roman" w:cs="Times New Roman"/>
          <w:color w:val="000000"/>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w:t>
      </w:r>
      <w:r w:rsidR="00C92CF3">
        <w:rPr>
          <w:rFonts w:ascii="Times New Roman" w:hAnsi="Times New Roman" w:cs="Times New Roman"/>
          <w:color w:val="000000"/>
          <w:sz w:val="24"/>
          <w:szCs w:val="24"/>
        </w:rPr>
        <w:t xml:space="preserve">тся </w:t>
      </w:r>
      <w:r w:rsidR="00C92CF3" w:rsidRPr="00C92CF3">
        <w:rPr>
          <w:rFonts w:ascii="Times New Roman" w:hAnsi="Times New Roman" w:cs="Times New Roman"/>
          <w:sz w:val="24"/>
          <w:szCs w:val="24"/>
        </w:rPr>
        <w:t>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w:t>
      </w:r>
    </w:p>
    <w:p w:rsidR="00C56B1B" w:rsidRPr="002F4D0D" w:rsidRDefault="009A0F3D" w:rsidP="009A0F3D">
      <w:pPr>
        <w:pStyle w:val="ConsPlusNormal"/>
        <w:ind w:firstLine="709"/>
        <w:jc w:val="both"/>
        <w:rPr>
          <w:rFonts w:ascii="Times New Roman" w:hAnsi="Times New Roman" w:cs="Times New Roman"/>
          <w:color w:val="000000"/>
          <w:sz w:val="24"/>
          <w:szCs w:val="24"/>
        </w:rPr>
      </w:pPr>
      <w:r w:rsidRPr="00C92CF3">
        <w:rPr>
          <w:rFonts w:ascii="Times New Roman" w:hAnsi="Times New Roman" w:cs="Times New Roman"/>
          <w:color w:val="000000"/>
          <w:sz w:val="24"/>
          <w:szCs w:val="24"/>
        </w:rPr>
        <w:t xml:space="preserve"> </w:t>
      </w:r>
      <w:r w:rsidR="00C56B1B" w:rsidRPr="00C92CF3">
        <w:rPr>
          <w:rFonts w:ascii="Times New Roman" w:hAnsi="Times New Roman" w:cs="Times New Roman"/>
          <w:sz w:val="24"/>
          <w:szCs w:val="24"/>
        </w:rPr>
        <w:t>При описании объекта конт</w:t>
      </w:r>
      <w:r w:rsidR="00B36CD4" w:rsidRPr="00C92CF3">
        <w:rPr>
          <w:rFonts w:ascii="Times New Roman" w:hAnsi="Times New Roman" w:cs="Times New Roman"/>
          <w:sz w:val="24"/>
          <w:szCs w:val="24"/>
        </w:rPr>
        <w:t xml:space="preserve">роля обязательно должна содержаться информация о кадастровом номере земельного участка, </w:t>
      </w:r>
      <w:r w:rsidR="002555FD" w:rsidRPr="00C92CF3">
        <w:rPr>
          <w:rFonts w:ascii="Times New Roman" w:hAnsi="Times New Roman" w:cs="Times New Roman"/>
          <w:sz w:val="24"/>
          <w:szCs w:val="24"/>
        </w:rPr>
        <w:t>или при его</w:t>
      </w:r>
      <w:r w:rsidR="002555FD">
        <w:rPr>
          <w:rFonts w:ascii="Times New Roman" w:hAnsi="Times New Roman" w:cs="Times New Roman"/>
          <w:sz w:val="24"/>
          <w:szCs w:val="24"/>
        </w:rPr>
        <w:t xml:space="preserve"> отсутствии – об адресе местоположения земельного участка.</w:t>
      </w:r>
      <w:r w:rsidR="00C56B1B">
        <w:rPr>
          <w:rFonts w:ascii="Times New Roman" w:hAnsi="Times New Roman" w:cs="Times New Roman"/>
          <w:sz w:val="24"/>
          <w:szCs w:val="24"/>
        </w:rPr>
        <w:t xml:space="preserve"> </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sz w:val="24"/>
          <w:szCs w:val="24"/>
        </w:rPr>
        <w:t>При отнесении администрацией земель и земельных участков к категориям риска используются в том числе:</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1) сведения, содержащиеся в Едином государственном реестре недвижимости;</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 иные сведения, содержащиеся в администрации.</w:t>
      </w:r>
    </w:p>
    <w:p w:rsidR="00BD2EBF" w:rsidRPr="00CA05B3" w:rsidRDefault="005519F9" w:rsidP="00BD2EBF">
      <w:pPr>
        <w:pStyle w:val="ConsPlusNormal"/>
        <w:ind w:firstLine="709"/>
        <w:jc w:val="both"/>
        <w:rPr>
          <w:rFonts w:ascii="Times New Roman" w:hAnsi="Times New Roman" w:cs="Times New Roman"/>
          <w:color w:val="000000"/>
          <w:sz w:val="24"/>
          <w:szCs w:val="24"/>
        </w:rPr>
      </w:pPr>
      <w:r w:rsidRPr="00296C22">
        <w:rPr>
          <w:rFonts w:ascii="Times New Roman" w:hAnsi="Times New Roman" w:cs="Times New Roman"/>
          <w:sz w:val="24"/>
          <w:szCs w:val="24"/>
        </w:rPr>
        <w:t>2.5</w:t>
      </w:r>
      <w:r w:rsidR="00DF0418" w:rsidRPr="00296C22">
        <w:rPr>
          <w:rFonts w:ascii="Times New Roman" w:hAnsi="Times New Roman" w:cs="Times New Roman"/>
          <w:sz w:val="24"/>
          <w:szCs w:val="24"/>
        </w:rPr>
        <w:t>.</w:t>
      </w:r>
      <w:r w:rsidR="00755710" w:rsidRPr="00D10CCD">
        <w:t xml:space="preserve"> </w:t>
      </w:r>
      <w:r w:rsidR="00BD2EBF" w:rsidRPr="00CA05B3">
        <w:rPr>
          <w:rFonts w:ascii="Times New Roman" w:hAnsi="Times New Roman" w:cs="Times New Roman"/>
          <w:color w:val="000000"/>
          <w:sz w:val="24"/>
          <w:szCs w:val="24"/>
        </w:rPr>
        <w:t>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BD2EBF" w:rsidRPr="00CA05B3" w:rsidRDefault="005519F9" w:rsidP="00BD2EB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00BD2EBF" w:rsidRPr="00CA05B3">
        <w:rPr>
          <w:rFonts w:ascii="Times New Roman" w:hAnsi="Times New Roman" w:cs="Times New Roman"/>
          <w:color w:val="000000"/>
          <w:sz w:val="24"/>
          <w:szCs w:val="24"/>
        </w:rPr>
        <w:t>. Для объектов контроля, отнесенных к категории среднего или умеренного риска периодичность проведения обязательных профилактических визитов, определяется Правительством Российской Федерации.</w:t>
      </w:r>
    </w:p>
    <w:p w:rsidR="00BD2EBF" w:rsidRPr="00CA05B3" w:rsidRDefault="00BD2EBF" w:rsidP="00BD2EBF">
      <w:pPr>
        <w:pStyle w:val="ConsPlusNormal"/>
        <w:ind w:firstLine="709"/>
        <w:jc w:val="both"/>
        <w:rPr>
          <w:rFonts w:ascii="Times New Roman" w:hAnsi="Times New Roman" w:cs="Times New Roman"/>
          <w:color w:val="000000"/>
          <w:sz w:val="24"/>
          <w:szCs w:val="24"/>
        </w:rPr>
      </w:pPr>
      <w:r w:rsidRPr="00CA05B3">
        <w:rPr>
          <w:rFonts w:ascii="Times New Roman" w:hAnsi="Times New Roman" w:cs="Times New Roman"/>
          <w:color w:val="000000"/>
          <w:sz w:val="24"/>
          <w:szCs w:val="24"/>
        </w:rPr>
        <w:t>На основании части 5 статьи 25 Федерального закона от 31.07.2020 № 248-ФЗ «О государственном контроле (надзоре) и муниципальном контроле в Российской Федерации» обязательные профилактические визиты в отношении объектов контроля, указанных в абзаце первом настоящего пункта, не проводятся.</w:t>
      </w:r>
    </w:p>
    <w:p w:rsidR="00BD2EBF" w:rsidRDefault="00BD2EBF" w:rsidP="00BD2EBF">
      <w:pPr>
        <w:pStyle w:val="ConsPlusNormal"/>
        <w:ind w:firstLine="709"/>
        <w:jc w:val="both"/>
        <w:rPr>
          <w:rFonts w:ascii="Times New Roman" w:hAnsi="Times New Roman" w:cs="Times New Roman"/>
          <w:color w:val="000000"/>
          <w:sz w:val="24"/>
          <w:szCs w:val="24"/>
        </w:rPr>
      </w:pPr>
      <w:r w:rsidRPr="00CA05B3">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от 31.07.2020 № 248-ФЗ «О государственном контроле (надзоре) и муниципальном контроле в Российской Федерации».</w:t>
      </w:r>
    </w:p>
    <w:p w:rsidR="00D666FD" w:rsidRPr="00D666FD" w:rsidRDefault="00D666FD" w:rsidP="00BD2EB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2.7.</w:t>
      </w:r>
      <w:r w:rsidRPr="00D666FD">
        <w:rPr>
          <w:sz w:val="26"/>
          <w:szCs w:val="26"/>
        </w:rPr>
        <w:t xml:space="preserve"> </w:t>
      </w:r>
      <w:r w:rsidRPr="00D666FD">
        <w:rPr>
          <w:rFonts w:ascii="Times New Roman" w:hAnsi="Times New Roman" w:cs="Times New Roman"/>
          <w:sz w:val="24"/>
          <w:szCs w:val="24"/>
        </w:rPr>
        <w:t>В отношении объектов контроля, отнесенных к категории низкого риска, плановые контрольные мероприятия, обязательные профилактические визиты не проводятся</w:t>
      </w:r>
    </w:p>
    <w:p w:rsidR="00923AEA" w:rsidRPr="00923AEA" w:rsidRDefault="00923AEA" w:rsidP="00923AEA">
      <w:pPr>
        <w:pStyle w:val="ConsPlusNormal"/>
        <w:ind w:firstLine="709"/>
        <w:jc w:val="both"/>
        <w:rPr>
          <w:rFonts w:ascii="Times New Roman" w:hAnsi="Times New Roman" w:cs="Times New Roman"/>
          <w:color w:val="000000"/>
          <w:sz w:val="24"/>
          <w:szCs w:val="24"/>
        </w:rPr>
      </w:pPr>
      <w:r w:rsidRPr="00D666FD">
        <w:rPr>
          <w:rFonts w:ascii="Times New Roman" w:hAnsi="Times New Roman" w:cs="Times New Roman"/>
          <w:color w:val="000000"/>
          <w:sz w:val="24"/>
          <w:szCs w:val="24"/>
        </w:rPr>
        <w:t xml:space="preserve"> 2.</w:t>
      </w:r>
      <w:r w:rsidR="00D666FD">
        <w:rPr>
          <w:rFonts w:ascii="Times New Roman" w:hAnsi="Times New Roman" w:cs="Times New Roman"/>
          <w:color w:val="000000"/>
          <w:sz w:val="24"/>
          <w:szCs w:val="24"/>
        </w:rPr>
        <w:t>8</w:t>
      </w:r>
      <w:r w:rsidRPr="00D666FD">
        <w:rPr>
          <w:rFonts w:ascii="Times New Roman" w:hAnsi="Times New Roman" w:cs="Times New Roman"/>
          <w:color w:val="000000"/>
          <w:sz w:val="24"/>
          <w:szCs w:val="24"/>
        </w:rPr>
        <w:t>.</w:t>
      </w:r>
      <w:r w:rsidR="00D666FD">
        <w:rPr>
          <w:rFonts w:ascii="Times New Roman" w:hAnsi="Times New Roman" w:cs="Times New Roman"/>
          <w:color w:val="000000"/>
          <w:sz w:val="24"/>
          <w:szCs w:val="24"/>
        </w:rPr>
        <w:t xml:space="preserve">   </w:t>
      </w:r>
      <w:r w:rsidRPr="00923AEA">
        <w:rPr>
          <w:rFonts w:ascii="Times New Roman" w:hAnsi="Times New Roman" w:cs="Times New Roman"/>
          <w:color w:val="000000"/>
          <w:sz w:val="24"/>
          <w:szCs w:val="24"/>
        </w:rPr>
        <w:t>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923AEA" w:rsidRPr="00923AEA" w:rsidRDefault="00923AEA" w:rsidP="00923AEA">
      <w:pPr>
        <w:pStyle w:val="ConsPlusNormal"/>
        <w:ind w:firstLine="709"/>
        <w:jc w:val="both"/>
        <w:rPr>
          <w:rFonts w:ascii="Times New Roman" w:hAnsi="Times New Roman" w:cs="Times New Roman"/>
          <w:color w:val="000000"/>
          <w:sz w:val="24"/>
          <w:szCs w:val="24"/>
        </w:rPr>
      </w:pPr>
      <w:r w:rsidRPr="00923AEA">
        <w:rPr>
          <w:rFonts w:ascii="Times New Roman" w:hAnsi="Times New Roman" w:cs="Times New Roman"/>
          <w:color w:val="000000"/>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755710" w:rsidRPr="004B2137" w:rsidRDefault="006943BD" w:rsidP="004B213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2.9</w:t>
      </w:r>
      <w:r w:rsidR="00755710" w:rsidRPr="004B2137">
        <w:rPr>
          <w:rFonts w:ascii="Times New Roman" w:hAnsi="Times New Roman" w:cs="Times New Roman"/>
          <w:color w:val="000000"/>
          <w:sz w:val="24"/>
          <w:szCs w:val="24"/>
        </w:rPr>
        <w:t>.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755710" w:rsidRPr="004B2137" w:rsidRDefault="00755710" w:rsidP="004B2137">
      <w:pPr>
        <w:ind w:firstLine="709"/>
        <w:jc w:val="both"/>
        <w:rPr>
          <w:color w:val="000000"/>
        </w:rPr>
      </w:pPr>
      <w:r w:rsidRPr="004B2137">
        <w:rPr>
          <w:color w:val="000000"/>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4B2137">
        <w:rPr>
          <w:color w:val="000000"/>
          <w:shd w:val="clear" w:color="auto" w:fill="FFFFFF"/>
        </w:rPr>
        <w:t xml:space="preserve"> Доступ к специальному разделу должен осуществляться с главной (основной) страницы </w:t>
      </w:r>
      <w:r w:rsidRPr="004B2137">
        <w:rPr>
          <w:color w:val="000000"/>
        </w:rPr>
        <w:t>официального сайта администрации</w:t>
      </w:r>
      <w:r w:rsidRPr="004B2137">
        <w:rPr>
          <w:color w:val="000000"/>
          <w:shd w:val="clear" w:color="auto" w:fill="FFFFFF"/>
        </w:rPr>
        <w:t>.</w:t>
      </w:r>
    </w:p>
    <w:p w:rsidR="00755710" w:rsidRPr="004B2137" w:rsidRDefault="00296C22" w:rsidP="004B2137">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2.10</w:t>
      </w:r>
      <w:r w:rsidR="00755710" w:rsidRPr="004B2137">
        <w:rPr>
          <w:rFonts w:ascii="Times New Roman" w:hAnsi="Times New Roman" w:cs="Times New Roman"/>
          <w:color w:val="000000"/>
          <w:sz w:val="24"/>
          <w:szCs w:val="24"/>
        </w:rPr>
        <w:t>. Перечни земельных участков содержат следующую информацию:</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1) кадастровый номер земельного участка или при его отсутствии адрес местоположения земельного участка;</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 присвоенная категория риска;</w:t>
      </w:r>
    </w:p>
    <w:p w:rsidR="003362A1" w:rsidRDefault="003362A1" w:rsidP="004B2137">
      <w:pPr>
        <w:pStyle w:val="ConsPlusNormal"/>
        <w:ind w:firstLine="0"/>
        <w:jc w:val="center"/>
        <w:rPr>
          <w:rFonts w:ascii="Times New Roman" w:hAnsi="Times New Roman" w:cs="Times New Roman"/>
          <w:color w:val="000000"/>
          <w:sz w:val="24"/>
          <w:szCs w:val="24"/>
        </w:rPr>
      </w:pPr>
    </w:p>
    <w:p w:rsidR="00755710" w:rsidRPr="004B2137" w:rsidRDefault="00755710" w:rsidP="004B2137">
      <w:pPr>
        <w:pStyle w:val="ConsPlusNormal"/>
        <w:ind w:firstLine="0"/>
        <w:jc w:val="center"/>
        <w:rPr>
          <w:rFonts w:ascii="Times New Roman" w:hAnsi="Times New Roman" w:cs="Times New Roman"/>
          <w:b/>
          <w:bCs/>
          <w:color w:val="000000"/>
          <w:sz w:val="24"/>
          <w:szCs w:val="24"/>
        </w:rPr>
      </w:pPr>
      <w:r w:rsidRPr="004B2137">
        <w:rPr>
          <w:rFonts w:ascii="Times New Roman" w:hAnsi="Times New Roman" w:cs="Times New Roman"/>
          <w:b/>
          <w:bCs/>
          <w:color w:val="000000"/>
          <w:sz w:val="24"/>
          <w:szCs w:val="24"/>
        </w:rPr>
        <w:lastRenderedPageBreak/>
        <w:t>3. Профилактика рисков причинения вреда (ущерба) охраняемым законом ценностям</w:t>
      </w:r>
    </w:p>
    <w:p w:rsidR="00755710" w:rsidRPr="004B2137" w:rsidRDefault="00755710" w:rsidP="004B2137">
      <w:pPr>
        <w:pStyle w:val="ConsPlusNormal"/>
        <w:ind w:firstLine="0"/>
        <w:jc w:val="center"/>
        <w:rPr>
          <w:rFonts w:ascii="Times New Roman" w:hAnsi="Times New Roman" w:cs="Times New Roman"/>
          <w:b/>
          <w:bCs/>
          <w:color w:val="000000"/>
          <w:sz w:val="24"/>
          <w:szCs w:val="24"/>
        </w:rPr>
      </w:pP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3.1. Администрация осуществляет муниципальный земельный контроль в том числе посредством проведения профилактических мероприятий.</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w:t>
      </w:r>
      <w:r w:rsidR="00CB3A93" w:rsidRPr="004B2137">
        <w:rPr>
          <w:rFonts w:ascii="Times New Roman" w:hAnsi="Times New Roman" w:cs="Times New Roman"/>
          <w:color w:val="000000"/>
          <w:sz w:val="24"/>
          <w:szCs w:val="24"/>
        </w:rPr>
        <w:t xml:space="preserve">муниципального образования «Усть-Донецкое городское поселение» </w:t>
      </w:r>
      <w:r w:rsidRPr="004B2137">
        <w:rPr>
          <w:rFonts w:ascii="Times New Roman" w:hAnsi="Times New Roman" w:cs="Times New Roman"/>
          <w:color w:val="000000"/>
          <w:sz w:val="24"/>
          <w:szCs w:val="24"/>
        </w:rPr>
        <w:t>для принятия решения о проведении контрольных мероприятий.</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1) информирование;</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2) обобщение правоприменительной практики;</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3) объявление предостережений;</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4) консультирование;</w:t>
      </w:r>
    </w:p>
    <w:p w:rsidR="00FA3FE8" w:rsidRDefault="00DB0EDE" w:rsidP="003D397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профилактический визит</w:t>
      </w:r>
      <w:r w:rsidR="003D3972">
        <w:rPr>
          <w:rFonts w:ascii="Times New Roman" w:hAnsi="Times New Roman" w:cs="Times New Roman"/>
          <w:color w:val="000000"/>
          <w:sz w:val="24"/>
          <w:szCs w:val="24"/>
        </w:rPr>
        <w:t>;</w:t>
      </w:r>
    </w:p>
    <w:p w:rsidR="003D3972" w:rsidRDefault="003D3972" w:rsidP="003D397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обязательный профилактический визит;</w:t>
      </w:r>
    </w:p>
    <w:p w:rsidR="005449B9" w:rsidRPr="00AB3A60" w:rsidRDefault="003D3972" w:rsidP="00AB3A60">
      <w:pPr>
        <w:pStyle w:val="ConsPlusNormal"/>
        <w:ind w:firstLine="709"/>
        <w:jc w:val="both"/>
        <w:rPr>
          <w:rFonts w:ascii="Times New Roman" w:hAnsi="Times New Roman" w:cs="Times New Roman"/>
          <w:sz w:val="24"/>
          <w:szCs w:val="24"/>
        </w:rPr>
      </w:pPr>
      <w:r w:rsidRPr="005449B9">
        <w:rPr>
          <w:rFonts w:ascii="Times New Roman" w:hAnsi="Times New Roman" w:cs="Times New Roman"/>
          <w:color w:val="000000"/>
          <w:sz w:val="24"/>
          <w:szCs w:val="24"/>
        </w:rPr>
        <w:t xml:space="preserve">7) </w:t>
      </w:r>
      <w:r w:rsidRPr="005449B9">
        <w:rPr>
          <w:rFonts w:ascii="Times New Roman" w:hAnsi="Times New Roman" w:cs="Times New Roman"/>
          <w:sz w:val="24"/>
          <w:szCs w:val="24"/>
        </w:rPr>
        <w:t>профилактический визит по инициативе контролируемого лица</w:t>
      </w:r>
      <w:r w:rsidR="00694C16">
        <w:rPr>
          <w:rFonts w:ascii="Times New Roman" w:hAnsi="Times New Roman" w:cs="Times New Roman"/>
          <w:sz w:val="24"/>
          <w:szCs w:val="24"/>
        </w:rPr>
        <w:t>.</w:t>
      </w:r>
    </w:p>
    <w:p w:rsidR="00755710" w:rsidRPr="004B2137" w:rsidRDefault="00755710" w:rsidP="004B2137">
      <w:pPr>
        <w:ind w:firstLine="709"/>
        <w:jc w:val="both"/>
        <w:rPr>
          <w:color w:val="000000"/>
        </w:rPr>
      </w:pPr>
      <w:r w:rsidRPr="004B2137">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B2137">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4B2137">
          <w:rPr>
            <w:rStyle w:val="a5"/>
            <w:rFonts w:ascii="Times New Roman" w:hAnsi="Times New Roman" w:cs="Times New Roman"/>
            <w:color w:val="000000"/>
            <w:sz w:val="24"/>
            <w:szCs w:val="24"/>
            <w:u w:val="none"/>
          </w:rPr>
          <w:t>частью 3 статьи 46</w:t>
        </w:r>
      </w:hyperlink>
      <w:r w:rsidRPr="004B213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Администрация также вправе информировать население </w:t>
      </w:r>
      <w:r w:rsidR="00F144FE" w:rsidRPr="004B2137">
        <w:rPr>
          <w:rFonts w:ascii="Times New Roman" w:hAnsi="Times New Roman" w:cs="Times New Roman"/>
          <w:color w:val="000000"/>
          <w:sz w:val="24"/>
          <w:szCs w:val="24"/>
        </w:rPr>
        <w:t>муниципального образования «Усть-Донецкое городское поселение»</w:t>
      </w:r>
      <w:r w:rsidRPr="004B2137">
        <w:rPr>
          <w:rFonts w:ascii="Times New Roman" w:hAnsi="Times New Roman" w:cs="Times New Roman"/>
          <w:i/>
          <w:iCs/>
          <w:color w:val="000000"/>
          <w:sz w:val="24"/>
          <w:szCs w:val="24"/>
        </w:rPr>
        <w:t xml:space="preserve"> </w:t>
      </w:r>
      <w:r w:rsidRPr="004B2137">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w:t>
      </w:r>
      <w:r w:rsidRPr="004B2137">
        <w:rPr>
          <w:rFonts w:ascii="Times New Roman" w:hAnsi="Times New Roman" w:cs="Times New Roman"/>
          <w:color w:val="000000"/>
          <w:sz w:val="24"/>
          <w:szCs w:val="24"/>
        </w:rPr>
        <w:lastRenderedPageBreak/>
        <w:t>муниципального земельного контроля и утверждаемый распоряжением администрации, подписываемым главой администрации.</w:t>
      </w:r>
      <w:r w:rsidRPr="004B2137">
        <w:rPr>
          <w:rFonts w:ascii="Times New Roman" w:hAnsi="Times New Roman" w:cs="Times New Roman"/>
          <w:i/>
          <w:iCs/>
          <w:color w:val="000000"/>
          <w:sz w:val="24"/>
          <w:szCs w:val="24"/>
        </w:rPr>
        <w:t xml:space="preserve"> </w:t>
      </w:r>
      <w:r w:rsidRPr="004B2137">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42998" w:rsidRPr="00D42998" w:rsidRDefault="00755710" w:rsidP="00D42998">
      <w:pPr>
        <w:jc w:val="both"/>
      </w:pPr>
      <w:r w:rsidRPr="00D42998">
        <w:t xml:space="preserve">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2819D6" w:rsidRPr="00D42998">
        <w:t>Администрации Усть-Донецкого городского поселения</w:t>
      </w:r>
      <w:r w:rsidRPr="00D42998">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w:t>
      </w:r>
      <w:r w:rsidR="00823079" w:rsidRPr="00D42998">
        <w:t xml:space="preserve">ся в адрес контролируемого лица, </w:t>
      </w:r>
      <w:r w:rsidR="00D42998" w:rsidRPr="00D42998">
        <w:t>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w:t>
      </w:r>
      <w:r w:rsidR="00D42998">
        <w:t>шений обязательных требований)».</w:t>
      </w:r>
    </w:p>
    <w:p w:rsidR="00755710" w:rsidRPr="00CA0BA8" w:rsidRDefault="00D42998" w:rsidP="00D42998">
      <w:pPr>
        <w:jc w:val="both"/>
        <w:rPr>
          <w:color w:val="000000"/>
        </w:rPr>
      </w:pPr>
      <w:r>
        <w:rPr>
          <w:color w:val="000000"/>
        </w:rPr>
        <w:t xml:space="preserve">   </w:t>
      </w:r>
      <w:r w:rsidR="00755710" w:rsidRPr="004B213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00755710" w:rsidRPr="004B2137">
        <w:rPr>
          <w:color w:val="000000"/>
          <w:shd w:val="clear" w:color="auto" w:fill="FFFFFF"/>
        </w:rPr>
        <w:t>приказом Министерства экономического развития Российской Федерации от 31.03.2021 № 151</w:t>
      </w:r>
      <w:r w:rsidR="00755710" w:rsidRPr="004B2137">
        <w:rPr>
          <w:color w:val="000000"/>
        </w:rPr>
        <w:br/>
      </w:r>
      <w:r w:rsidR="00755710" w:rsidRPr="004B2137">
        <w:rPr>
          <w:color w:val="000000"/>
          <w:shd w:val="clear" w:color="auto" w:fill="FFFFFF"/>
        </w:rPr>
        <w:t>«О типовых формах документов, используемых контрольным (надзорным) органом»</w:t>
      </w:r>
      <w:r w:rsidR="00BC5CE7">
        <w:rPr>
          <w:color w:val="000000"/>
          <w:shd w:val="clear" w:color="auto" w:fill="FFFFFF"/>
        </w:rPr>
        <w:t xml:space="preserve">, </w:t>
      </w:r>
      <w:r w:rsidR="00BC5CE7" w:rsidRPr="00CA0BA8">
        <w:rPr>
          <w:color w:val="000000"/>
          <w:shd w:val="clear" w:color="auto" w:fill="FFFFFF"/>
        </w:rPr>
        <w:t>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755710" w:rsidRPr="00CA0BA8">
        <w:rPr>
          <w:color w:val="000000"/>
        </w:rPr>
        <w:t xml:space="preserve">. </w:t>
      </w:r>
    </w:p>
    <w:p w:rsidR="00755710" w:rsidRPr="00570285"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916DE6">
        <w:rPr>
          <w:rFonts w:ascii="Times New Roman" w:hAnsi="Times New Roman" w:cs="Times New Roman"/>
          <w:color w:val="000000"/>
          <w:sz w:val="24"/>
          <w:szCs w:val="24"/>
        </w:rPr>
        <w:t xml:space="preserve">, </w:t>
      </w:r>
      <w:r w:rsidR="00916DE6" w:rsidRPr="00570285">
        <w:rPr>
          <w:rFonts w:ascii="Times New Roman" w:hAnsi="Times New Roman" w:cs="Times New Roman"/>
          <w:color w:val="000000"/>
          <w:sz w:val="24"/>
          <w:szCs w:val="24"/>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570285">
        <w:rPr>
          <w:rFonts w:ascii="Times New Roman" w:hAnsi="Times New Roman" w:cs="Times New Roman"/>
          <w:color w:val="000000"/>
          <w:sz w:val="24"/>
          <w:szCs w:val="24"/>
        </w:rPr>
        <w:t>.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55710" w:rsidRPr="00570285" w:rsidRDefault="00755710" w:rsidP="004B2137">
      <w:pPr>
        <w:pStyle w:val="ConsPlusNormal"/>
        <w:ind w:firstLine="709"/>
        <w:jc w:val="both"/>
        <w:rPr>
          <w:rFonts w:ascii="Times New Roman" w:hAnsi="Times New Roman" w:cs="Times New Roman"/>
          <w:sz w:val="24"/>
          <w:szCs w:val="24"/>
        </w:rPr>
      </w:pPr>
      <w:r w:rsidRPr="00570285">
        <w:rPr>
          <w:rFonts w:ascii="Times New Roman" w:hAnsi="Times New Roman" w:cs="Times New Roman"/>
          <w:color w:val="000000"/>
          <w:sz w:val="24"/>
          <w:szCs w:val="24"/>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55710" w:rsidRPr="00570285" w:rsidRDefault="00755710" w:rsidP="004B2137">
      <w:pPr>
        <w:pStyle w:val="ConsPlusNormal"/>
        <w:ind w:firstLine="709"/>
        <w:jc w:val="both"/>
        <w:rPr>
          <w:rFonts w:ascii="Times New Roman" w:hAnsi="Times New Roman" w:cs="Times New Roman"/>
          <w:color w:val="000000"/>
          <w:sz w:val="24"/>
          <w:szCs w:val="24"/>
        </w:rPr>
      </w:pPr>
      <w:r w:rsidRPr="00570285">
        <w:rPr>
          <w:rFonts w:ascii="Times New Roman" w:hAnsi="Times New Roman" w:cs="Times New Roman"/>
          <w:color w:val="000000"/>
          <w:sz w:val="24"/>
          <w:szCs w:val="24"/>
        </w:rPr>
        <w:t xml:space="preserve">Личный прием граждан проводится главой (заместителем главы) </w:t>
      </w:r>
      <w:r w:rsidR="009C5B2C" w:rsidRPr="00570285">
        <w:rPr>
          <w:rFonts w:ascii="Times New Roman" w:hAnsi="Times New Roman" w:cs="Times New Roman"/>
          <w:color w:val="000000"/>
          <w:sz w:val="24"/>
          <w:szCs w:val="24"/>
        </w:rPr>
        <w:t>Администр</w:t>
      </w:r>
      <w:r w:rsidR="0049733A" w:rsidRPr="00570285">
        <w:rPr>
          <w:rFonts w:ascii="Times New Roman" w:hAnsi="Times New Roman" w:cs="Times New Roman"/>
          <w:color w:val="000000"/>
          <w:sz w:val="24"/>
          <w:szCs w:val="24"/>
        </w:rPr>
        <w:t xml:space="preserve">ации Усть-Донецкого городского </w:t>
      </w:r>
      <w:r w:rsidR="009C5B2C" w:rsidRPr="00570285">
        <w:rPr>
          <w:rFonts w:ascii="Times New Roman" w:hAnsi="Times New Roman" w:cs="Times New Roman"/>
          <w:color w:val="000000"/>
          <w:sz w:val="24"/>
          <w:szCs w:val="24"/>
        </w:rPr>
        <w:t xml:space="preserve">поселения </w:t>
      </w:r>
      <w:r w:rsidRPr="00570285">
        <w:rPr>
          <w:rFonts w:ascii="Times New Roman" w:hAnsi="Times New Roman" w:cs="Times New Roman"/>
          <w:i/>
          <w:iCs/>
          <w:color w:val="000000"/>
          <w:sz w:val="24"/>
          <w:szCs w:val="24"/>
        </w:rPr>
        <w:t xml:space="preserve"> </w:t>
      </w:r>
      <w:r w:rsidRPr="00570285">
        <w:rPr>
          <w:rFonts w:ascii="Times New Roman" w:hAnsi="Times New Roman" w:cs="Times New Roman"/>
          <w:color w:val="000000"/>
          <w:sz w:val="24"/>
          <w:szCs w:val="24"/>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127AC0" w:rsidRPr="00570285" w:rsidRDefault="003720D2" w:rsidP="004B2137">
      <w:pPr>
        <w:pStyle w:val="ConsPlusNormal"/>
        <w:ind w:firstLine="709"/>
        <w:jc w:val="both"/>
        <w:rPr>
          <w:rFonts w:ascii="Times New Roman" w:hAnsi="Times New Roman" w:cs="Times New Roman"/>
          <w:sz w:val="24"/>
          <w:szCs w:val="24"/>
        </w:rPr>
      </w:pPr>
      <w:r w:rsidRPr="00570285">
        <w:rPr>
          <w:rFonts w:ascii="Times New Roman" w:hAnsi="Times New Roman" w:cs="Times New Roman"/>
          <w:color w:val="000000"/>
          <w:sz w:val="24"/>
          <w:szCs w:val="24"/>
          <w:shd w:val="clear" w:color="auto" w:fill="FFFFFF"/>
        </w:rPr>
        <w:t>Должностное лицо администрации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r w:rsidRPr="00570285">
        <w:rPr>
          <w:color w:val="000000"/>
          <w:sz w:val="27"/>
          <w:szCs w:val="27"/>
          <w:shd w:val="clear" w:color="auto" w:fill="FFFFFF"/>
        </w:rPr>
        <w:t>.</w:t>
      </w:r>
    </w:p>
    <w:p w:rsidR="00755710" w:rsidRPr="004B2137" w:rsidRDefault="00755710" w:rsidP="004B2137">
      <w:pPr>
        <w:pStyle w:val="ConsPlusNormal"/>
        <w:ind w:firstLine="709"/>
        <w:jc w:val="both"/>
        <w:rPr>
          <w:rFonts w:ascii="Times New Roman" w:hAnsi="Times New Roman" w:cs="Times New Roman"/>
          <w:sz w:val="24"/>
          <w:szCs w:val="24"/>
        </w:rPr>
      </w:pPr>
      <w:r w:rsidRPr="00570285">
        <w:rPr>
          <w:rFonts w:ascii="Times New Roman" w:hAnsi="Times New Roman" w:cs="Times New Roman"/>
          <w:color w:val="000000"/>
          <w:sz w:val="24"/>
          <w:szCs w:val="24"/>
        </w:rPr>
        <w:t>Консультирование осуществляется в устной или письменной</w:t>
      </w:r>
      <w:r w:rsidRPr="004B2137">
        <w:rPr>
          <w:rFonts w:ascii="Times New Roman" w:hAnsi="Times New Roman" w:cs="Times New Roman"/>
          <w:color w:val="000000"/>
          <w:sz w:val="24"/>
          <w:szCs w:val="24"/>
        </w:rPr>
        <w:t xml:space="preserve"> форме по следующим вопросам:</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lastRenderedPageBreak/>
        <w:t>1) организация и осуществление муниципального земельного контроля;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земельный контроль;</w:t>
      </w:r>
    </w:p>
    <w:p w:rsidR="00755710" w:rsidRPr="00570285"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Pr="00570285">
        <w:rPr>
          <w:rFonts w:ascii="Times New Roman" w:hAnsi="Times New Roman" w:cs="Times New Roman"/>
          <w:color w:val="000000"/>
          <w:sz w:val="24"/>
          <w:szCs w:val="24"/>
        </w:rPr>
        <w:t>администрацией в рамках контрольных мероприятий.</w:t>
      </w:r>
    </w:p>
    <w:p w:rsidR="00755710" w:rsidRPr="00570285" w:rsidRDefault="00B8522D" w:rsidP="004B2137">
      <w:pPr>
        <w:pStyle w:val="ConsPlusNormal"/>
        <w:ind w:firstLine="709"/>
        <w:jc w:val="both"/>
        <w:rPr>
          <w:rFonts w:ascii="Times New Roman" w:hAnsi="Times New Roman" w:cs="Times New Roman"/>
          <w:color w:val="000000"/>
          <w:sz w:val="24"/>
          <w:szCs w:val="24"/>
        </w:rPr>
      </w:pPr>
      <w:r w:rsidRPr="00570285">
        <w:rPr>
          <w:rFonts w:ascii="Times New Roman" w:hAnsi="Times New Roman" w:cs="Times New Roman"/>
          <w:color w:val="000000"/>
          <w:sz w:val="24"/>
          <w:szCs w:val="24"/>
          <w:shd w:val="clear" w:color="auto" w:fill="FFFFFF"/>
        </w:rPr>
        <w:t>Консультирование может осуществляться должностным лицом администрации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755710" w:rsidRPr="00570285" w:rsidRDefault="00755710" w:rsidP="004B2137">
      <w:pPr>
        <w:pStyle w:val="ConsPlusNormal"/>
        <w:ind w:firstLine="709"/>
        <w:jc w:val="both"/>
        <w:rPr>
          <w:rFonts w:ascii="Times New Roman" w:hAnsi="Times New Roman" w:cs="Times New Roman"/>
          <w:sz w:val="24"/>
          <w:szCs w:val="24"/>
        </w:rPr>
      </w:pPr>
      <w:r w:rsidRPr="00570285">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755710" w:rsidRPr="00570285" w:rsidRDefault="00755710" w:rsidP="004B2137">
      <w:pPr>
        <w:pStyle w:val="ConsPlusNormal"/>
        <w:ind w:firstLine="709"/>
        <w:jc w:val="both"/>
        <w:rPr>
          <w:rFonts w:ascii="Times New Roman" w:hAnsi="Times New Roman" w:cs="Times New Roman"/>
          <w:sz w:val="24"/>
          <w:szCs w:val="24"/>
        </w:rPr>
      </w:pPr>
      <w:r w:rsidRPr="00570285">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55710" w:rsidRPr="004B2137" w:rsidRDefault="00755710" w:rsidP="004B2137">
      <w:pPr>
        <w:pStyle w:val="ConsPlusNormal"/>
        <w:ind w:firstLine="709"/>
        <w:jc w:val="both"/>
        <w:rPr>
          <w:rFonts w:ascii="Times New Roman" w:hAnsi="Times New Roman" w:cs="Times New Roman"/>
          <w:sz w:val="24"/>
          <w:szCs w:val="24"/>
        </w:rPr>
      </w:pPr>
      <w:r w:rsidRPr="00570285">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rsidR="00E97C6C" w:rsidRPr="004B2137" w:rsidRDefault="00755710" w:rsidP="00F10322">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732A78" w:rsidRPr="004B2137">
        <w:rPr>
          <w:rFonts w:ascii="Times New Roman" w:hAnsi="Times New Roman" w:cs="Times New Roman"/>
          <w:color w:val="000000"/>
          <w:sz w:val="24"/>
          <w:szCs w:val="24"/>
        </w:rPr>
        <w:t>Администрации Усть-Донецкого городского поселения</w:t>
      </w:r>
      <w:r w:rsidRPr="004B2137">
        <w:rPr>
          <w:rFonts w:ascii="Times New Roman" w:hAnsi="Times New Roman" w:cs="Times New Roman"/>
          <w:i/>
          <w:iCs/>
          <w:color w:val="000000"/>
          <w:sz w:val="24"/>
          <w:szCs w:val="24"/>
        </w:rPr>
        <w:t xml:space="preserve"> </w:t>
      </w:r>
      <w:r w:rsidRPr="004B2137">
        <w:rPr>
          <w:rFonts w:ascii="Times New Roman" w:hAnsi="Times New Roman" w:cs="Times New Roman"/>
          <w:color w:val="000000"/>
          <w:sz w:val="24"/>
          <w:szCs w:val="24"/>
        </w:rPr>
        <w:t>или должностным лицом, уполномоченным осуществлять муниципальный земельный контроль.</w:t>
      </w:r>
    </w:p>
    <w:p w:rsidR="00C05846" w:rsidRPr="00C05846" w:rsidRDefault="00755710" w:rsidP="00C05846">
      <w:r w:rsidRPr="00C05846">
        <w:t xml:space="preserve">3.11. </w:t>
      </w:r>
      <w:r w:rsidR="00C05846" w:rsidRPr="00C05846">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05846" w:rsidRPr="00C05846" w:rsidRDefault="00C05846" w:rsidP="001E46B9">
      <w:pPr>
        <w:pStyle w:val="aff3"/>
        <w:numPr>
          <w:ilvl w:val="0"/>
          <w:numId w:val="7"/>
        </w:numPr>
      </w:pPr>
      <w:r w:rsidRPr="00C05846">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05846" w:rsidRPr="00C05846" w:rsidRDefault="00C05846" w:rsidP="001E46B9">
      <w:pPr>
        <w:pStyle w:val="aff3"/>
        <w:numPr>
          <w:ilvl w:val="0"/>
          <w:numId w:val="7"/>
        </w:numPr>
      </w:pPr>
      <w:r w:rsidRPr="00C05846">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05846" w:rsidRDefault="00C05846" w:rsidP="001E46B9">
      <w:pPr>
        <w:pStyle w:val="aff3"/>
        <w:numPr>
          <w:ilvl w:val="0"/>
          <w:numId w:val="7"/>
        </w:numPr>
      </w:pPr>
      <w:r w:rsidRPr="00C05846">
        <w:lastRenderedPageBreak/>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w:t>
      </w:r>
      <w:r w:rsidR="001E46B9">
        <w:t xml:space="preserve">Федерального закона </w:t>
      </w:r>
      <w:r w:rsidR="00843DCE">
        <w:t xml:space="preserve"> № 540 от 28.12.2024 года</w:t>
      </w:r>
      <w:r w:rsidR="00950658">
        <w:t>».</w:t>
      </w:r>
    </w:p>
    <w:p w:rsidR="00950658" w:rsidRPr="00950658" w:rsidRDefault="00950658" w:rsidP="00950658">
      <w:r w:rsidRPr="00950658">
        <w:t xml:space="preserve"> 3.12. Обязательный профилактический визит</w:t>
      </w:r>
    </w:p>
    <w:p w:rsidR="00950658" w:rsidRPr="00950658" w:rsidRDefault="00950658" w:rsidP="00950658">
      <w:pPr>
        <w:jc w:val="both"/>
      </w:pPr>
      <w:r w:rsidRPr="00950658">
        <w:t>Обязательный профилактический визит проводится:</w:t>
      </w:r>
    </w:p>
    <w:p w:rsidR="00950658" w:rsidRPr="00950658" w:rsidRDefault="00950658" w:rsidP="00950658">
      <w:pPr>
        <w:pStyle w:val="aff3"/>
        <w:numPr>
          <w:ilvl w:val="0"/>
          <w:numId w:val="11"/>
        </w:numPr>
        <w:jc w:val="both"/>
      </w:pPr>
      <w:r w:rsidRPr="00950658">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r>
        <w:t>п. 2.4 настоящего положения.</w:t>
      </w:r>
    </w:p>
    <w:p w:rsidR="00950658" w:rsidRPr="00950658" w:rsidRDefault="00950658" w:rsidP="00950658">
      <w:pPr>
        <w:pStyle w:val="aff3"/>
        <w:numPr>
          <w:ilvl w:val="0"/>
          <w:numId w:val="11"/>
        </w:numPr>
        <w:jc w:val="both"/>
      </w:pPr>
      <w:r w:rsidRPr="00950658">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950658" w:rsidRPr="00950658" w:rsidRDefault="00950658" w:rsidP="00950658">
      <w:pPr>
        <w:pStyle w:val="aff3"/>
        <w:numPr>
          <w:ilvl w:val="0"/>
          <w:numId w:val="11"/>
        </w:numPr>
        <w:jc w:val="both"/>
      </w:pPr>
      <w:r w:rsidRPr="00950658">
        <w:t>при наступлении события, указанн</w:t>
      </w:r>
      <w:r>
        <w:t>ого в программе проверок, если Ф</w:t>
      </w:r>
      <w:r w:rsidRPr="00950658">
        <w:t>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950658" w:rsidRPr="00950658" w:rsidRDefault="00950658" w:rsidP="00950658">
      <w:pPr>
        <w:pStyle w:val="aff3"/>
        <w:numPr>
          <w:ilvl w:val="0"/>
          <w:numId w:val="11"/>
        </w:numPr>
        <w:jc w:val="both"/>
      </w:pPr>
      <w:r w:rsidRPr="00950658">
        <w:t>по поручению:</w:t>
      </w:r>
    </w:p>
    <w:p w:rsidR="00950658" w:rsidRPr="00950658" w:rsidRDefault="00950658" w:rsidP="00950658">
      <w:pPr>
        <w:jc w:val="both"/>
      </w:pPr>
      <w:r w:rsidRPr="00950658">
        <w:t>а)</w:t>
      </w:r>
      <w:r w:rsidRPr="00950658">
        <w:tab/>
        <w:t>Президента Российской Федерации;</w:t>
      </w:r>
    </w:p>
    <w:p w:rsidR="00950658" w:rsidRPr="00950658" w:rsidRDefault="00950658" w:rsidP="00950658">
      <w:pPr>
        <w:jc w:val="both"/>
      </w:pPr>
      <w:r w:rsidRPr="00950658">
        <w:t>б)</w:t>
      </w:r>
      <w:r w:rsidRPr="00950658">
        <w:tab/>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50658" w:rsidRPr="00950658" w:rsidRDefault="00950658" w:rsidP="00950658">
      <w:pPr>
        <w:jc w:val="both"/>
      </w:pPr>
      <w:r w:rsidRPr="00950658">
        <w:t>в)</w:t>
      </w:r>
      <w:r w:rsidRPr="00950658">
        <w:tab/>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50658" w:rsidRPr="00950658" w:rsidRDefault="00041476" w:rsidP="00041476">
      <w:pPr>
        <w:jc w:val="both"/>
      </w:pPr>
      <w:r>
        <w:t>3.12.1.</w:t>
      </w:r>
      <w:r w:rsidR="00950658" w:rsidRPr="00950658">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950658" w:rsidRPr="00950658" w:rsidRDefault="00041476" w:rsidP="00950658">
      <w:pPr>
        <w:jc w:val="both"/>
      </w:pPr>
      <w:r>
        <w:t xml:space="preserve">3.12.2. </w:t>
      </w:r>
      <w:r w:rsidR="00950658" w:rsidRPr="00950658">
        <w:t>Обязательный профилактический визит не предусматривает отказ контролируемого лица от его проведения.</w:t>
      </w:r>
    </w:p>
    <w:p w:rsidR="00950658" w:rsidRPr="00950658" w:rsidRDefault="00C5517A" w:rsidP="00950658">
      <w:pPr>
        <w:jc w:val="both"/>
      </w:pPr>
      <w:r>
        <w:t>3.12.3.</w:t>
      </w:r>
      <w:r w:rsidR="00950658" w:rsidRPr="00950658">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50658" w:rsidRPr="00950658" w:rsidRDefault="00C5517A" w:rsidP="00950658">
      <w:pPr>
        <w:jc w:val="both"/>
      </w:pPr>
      <w:r>
        <w:t>3.12.4.</w:t>
      </w:r>
      <w:r w:rsidR="00950658" w:rsidRPr="00950658">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533BDC" w:rsidRDefault="00C5517A" w:rsidP="00950658">
      <w:pPr>
        <w:jc w:val="both"/>
      </w:pPr>
      <w:r>
        <w:t>3.12.5.</w:t>
      </w:r>
      <w:r w:rsidR="00950658" w:rsidRPr="00950658">
        <w:t xml:space="preserve">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w:t>
      </w:r>
      <w:r w:rsidR="00533BDC">
        <w:t>Федерального закона  № 540 от 28.12.2024 года.</w:t>
      </w:r>
    </w:p>
    <w:p w:rsidR="00950658" w:rsidRPr="00950658" w:rsidRDefault="00533BDC" w:rsidP="00950658">
      <w:pPr>
        <w:jc w:val="both"/>
      </w:pPr>
      <w:r>
        <w:t>3.12.6.</w:t>
      </w:r>
      <w:r w:rsidR="00950658" w:rsidRPr="00950658">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950658" w:rsidRPr="00950658" w:rsidRDefault="00950658" w:rsidP="00533BDC">
      <w:pPr>
        <w:pStyle w:val="aff3"/>
        <w:numPr>
          <w:ilvl w:val="0"/>
          <w:numId w:val="17"/>
        </w:numPr>
        <w:jc w:val="both"/>
      </w:pPr>
      <w:r w:rsidRPr="00950658">
        <w:lastRenderedPageBreak/>
        <w:t>вид контроля, в рамках которого должны быть проведены обязательные профилактические визиты;</w:t>
      </w:r>
    </w:p>
    <w:p w:rsidR="00950658" w:rsidRPr="00950658" w:rsidRDefault="00950658" w:rsidP="00B70E9D">
      <w:pPr>
        <w:pStyle w:val="aff3"/>
        <w:numPr>
          <w:ilvl w:val="0"/>
          <w:numId w:val="17"/>
        </w:numPr>
        <w:jc w:val="both"/>
      </w:pPr>
      <w:r w:rsidRPr="00950658">
        <w:t>перечень контролируемых лиц, в отношении которых должны быть проведены обязательные профилактические визиты;</w:t>
      </w:r>
    </w:p>
    <w:p w:rsidR="00950658" w:rsidRPr="00950658" w:rsidRDefault="00950658" w:rsidP="00B70E9D">
      <w:pPr>
        <w:pStyle w:val="aff3"/>
        <w:numPr>
          <w:ilvl w:val="0"/>
          <w:numId w:val="17"/>
        </w:numPr>
        <w:jc w:val="both"/>
      </w:pPr>
      <w:r w:rsidRPr="00950658">
        <w:t>предмет обязательного профилактического визита;</w:t>
      </w:r>
    </w:p>
    <w:p w:rsidR="00950658" w:rsidRPr="00950658" w:rsidRDefault="00950658" w:rsidP="00B70E9D">
      <w:pPr>
        <w:pStyle w:val="aff3"/>
        <w:numPr>
          <w:ilvl w:val="0"/>
          <w:numId w:val="17"/>
        </w:numPr>
        <w:jc w:val="both"/>
      </w:pPr>
      <w:r w:rsidRPr="00950658">
        <w:t>период, в течение которого должны быть проведены обязательные профилактические визиты.</w:t>
      </w:r>
    </w:p>
    <w:p w:rsidR="00950658" w:rsidRPr="00950658" w:rsidRDefault="00207730" w:rsidP="00950658">
      <w:pPr>
        <w:jc w:val="both"/>
      </w:pPr>
      <w:r>
        <w:t>3.12.7.</w:t>
      </w:r>
      <w:r w:rsidR="00B70E9D">
        <w:t xml:space="preserve"> </w:t>
      </w:r>
      <w:r w:rsidR="00950658" w:rsidRPr="00950658">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50658" w:rsidRPr="00950658" w:rsidRDefault="00207730" w:rsidP="00950658">
      <w:pPr>
        <w:jc w:val="both"/>
      </w:pPr>
      <w:r>
        <w:t>3.12.8.</w:t>
      </w:r>
      <w:r w:rsidR="007667FB">
        <w:t xml:space="preserve"> </w:t>
      </w:r>
      <w:r w:rsidR="00950658" w:rsidRPr="00950658">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w:t>
      </w:r>
      <w:r w:rsidRPr="00950658">
        <w:t>Федерального закона</w:t>
      </w:r>
      <w:r>
        <w:t xml:space="preserve"> № 540 от 28.12.2024 года</w:t>
      </w:r>
      <w:r w:rsidRPr="00950658">
        <w:t xml:space="preserve"> </w:t>
      </w:r>
      <w:r w:rsidR="00950658" w:rsidRPr="00950658">
        <w:t>для контрольных (надзорных) мероприятий.</w:t>
      </w:r>
    </w:p>
    <w:p w:rsidR="00950658" w:rsidRPr="00950658" w:rsidRDefault="00CF3C0E" w:rsidP="00950658">
      <w:pPr>
        <w:jc w:val="both"/>
      </w:pPr>
      <w:r>
        <w:t xml:space="preserve">3.12.9. </w:t>
      </w:r>
      <w:r w:rsidR="00950658" w:rsidRPr="00950658">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00676A7E" w:rsidRPr="00950658">
        <w:t>Федерального закона</w:t>
      </w:r>
      <w:r w:rsidR="00676A7E">
        <w:t xml:space="preserve"> № 540 от 28.12.2024 года</w:t>
      </w:r>
      <w:r w:rsidR="00676A7E" w:rsidRPr="00950658">
        <w:t xml:space="preserve"> </w:t>
      </w:r>
      <w:r w:rsidR="00950658" w:rsidRPr="00950658">
        <w:t>для контрольных (надзорных) мероприятий.</w:t>
      </w:r>
    </w:p>
    <w:p w:rsidR="00950658" w:rsidRPr="00950658" w:rsidRDefault="00CF3C0E" w:rsidP="00950658">
      <w:pPr>
        <w:jc w:val="both"/>
      </w:pPr>
      <w:r>
        <w:t>3.12.10</w:t>
      </w:r>
      <w:r w:rsidR="00207730">
        <w:t>.</w:t>
      </w:r>
      <w:r w:rsidR="007667FB">
        <w:t xml:space="preserve"> </w:t>
      </w:r>
      <w:r w:rsidR="00950658" w:rsidRPr="00950658">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w:t>
      </w:r>
      <w:r w:rsidR="00676A7E">
        <w:t xml:space="preserve"> № 540 от 28.12.2024 года</w:t>
      </w:r>
      <w:r w:rsidR="00950658" w:rsidRPr="00950658">
        <w:t xml:space="preserve"> для контрольных (надзорных) мероприятий.</w:t>
      </w:r>
    </w:p>
    <w:p w:rsidR="00950658" w:rsidRPr="00950658" w:rsidRDefault="00CF3C0E" w:rsidP="00950658">
      <w:pPr>
        <w:jc w:val="both"/>
      </w:pPr>
      <w:r>
        <w:t>3.12.11.</w:t>
      </w:r>
      <w:r w:rsidR="00950658" w:rsidRPr="00950658">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50658" w:rsidRDefault="00CF3C0E" w:rsidP="00950658">
      <w:pPr>
        <w:jc w:val="both"/>
      </w:pPr>
      <w:r>
        <w:t xml:space="preserve">3.12.12. </w:t>
      </w:r>
      <w:r w:rsidR="00950658" w:rsidRPr="00950658">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w:t>
      </w:r>
      <w:r w:rsidR="006C629C" w:rsidRPr="00950658">
        <w:t>Федерального закона</w:t>
      </w:r>
      <w:r w:rsidR="006C629C">
        <w:t xml:space="preserve"> № 540 от 28.12.2024 года</w:t>
      </w:r>
      <w:r w:rsidR="00950658" w:rsidRPr="00950658">
        <w:t>.</w:t>
      </w:r>
    </w:p>
    <w:p w:rsidR="00484B2F" w:rsidRPr="00484B2F" w:rsidRDefault="00484B2F" w:rsidP="00555403">
      <w:pPr>
        <w:jc w:val="both"/>
      </w:pPr>
      <w:r w:rsidRPr="00484B2F">
        <w:t>3.13.</w:t>
      </w:r>
      <w:bookmarkStart w:id="2" w:name="bookmark10"/>
      <w:bookmarkStart w:id="3" w:name="bookmark11"/>
      <w:r w:rsidRPr="00484B2F">
        <w:t xml:space="preserve"> Профилактический визит по инициативе контролируемого лица</w:t>
      </w:r>
      <w:bookmarkEnd w:id="2"/>
      <w:bookmarkEnd w:id="3"/>
    </w:p>
    <w:p w:rsidR="00484B2F" w:rsidRPr="00484B2F" w:rsidRDefault="00484B2F" w:rsidP="00555403">
      <w:pPr>
        <w:pStyle w:val="aff3"/>
        <w:numPr>
          <w:ilvl w:val="0"/>
          <w:numId w:val="20"/>
        </w:numPr>
        <w:jc w:val="both"/>
      </w:pPr>
      <w:r w:rsidRPr="00484B2F">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84B2F" w:rsidRPr="00484B2F" w:rsidRDefault="00484B2F" w:rsidP="00555403">
      <w:pPr>
        <w:pStyle w:val="aff3"/>
        <w:numPr>
          <w:ilvl w:val="0"/>
          <w:numId w:val="20"/>
        </w:numPr>
        <w:jc w:val="both"/>
      </w:pPr>
      <w:r w:rsidRPr="00484B2F">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84B2F" w:rsidRPr="00484B2F" w:rsidRDefault="00484B2F" w:rsidP="00555403">
      <w:pPr>
        <w:pStyle w:val="aff3"/>
        <w:numPr>
          <w:ilvl w:val="0"/>
          <w:numId w:val="20"/>
        </w:numPr>
        <w:jc w:val="both"/>
      </w:pPr>
      <w:r w:rsidRPr="00484B2F">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84B2F" w:rsidRPr="00484B2F" w:rsidRDefault="00484B2F" w:rsidP="00555403">
      <w:pPr>
        <w:pStyle w:val="aff3"/>
        <w:numPr>
          <w:ilvl w:val="0"/>
          <w:numId w:val="20"/>
        </w:numPr>
        <w:jc w:val="both"/>
      </w:pPr>
      <w:r w:rsidRPr="00484B2F">
        <w:t>Решение об отказе в проведении профилактического визита принимается в следующих случаях:</w:t>
      </w:r>
    </w:p>
    <w:p w:rsidR="00484B2F" w:rsidRPr="00484B2F" w:rsidRDefault="00484B2F" w:rsidP="00555403">
      <w:pPr>
        <w:pStyle w:val="aff3"/>
        <w:numPr>
          <w:ilvl w:val="0"/>
          <w:numId w:val="21"/>
        </w:numPr>
        <w:jc w:val="both"/>
      </w:pPr>
      <w:r w:rsidRPr="00484B2F">
        <w:t>от контролируемого лица поступило уведомление об отзыве заявления;</w:t>
      </w:r>
    </w:p>
    <w:p w:rsidR="00484B2F" w:rsidRPr="00484B2F" w:rsidRDefault="00484B2F" w:rsidP="00555403">
      <w:pPr>
        <w:pStyle w:val="aff3"/>
        <w:numPr>
          <w:ilvl w:val="0"/>
          <w:numId w:val="21"/>
        </w:numPr>
        <w:jc w:val="both"/>
      </w:pPr>
      <w:r w:rsidRPr="00484B2F">
        <w:t xml:space="preserve">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w:t>
      </w:r>
      <w:r w:rsidRPr="00484B2F">
        <w:lastRenderedPageBreak/>
        <w:t>контролируемого лица, повлекшими невозможность проведения профилактического визита;</w:t>
      </w:r>
    </w:p>
    <w:p w:rsidR="00484B2F" w:rsidRPr="00484B2F" w:rsidRDefault="00484B2F" w:rsidP="00555403">
      <w:pPr>
        <w:pStyle w:val="aff3"/>
        <w:numPr>
          <w:ilvl w:val="0"/>
          <w:numId w:val="21"/>
        </w:numPr>
        <w:jc w:val="both"/>
      </w:pPr>
      <w:r w:rsidRPr="00484B2F">
        <w:t>в течение года до даты подачи заявления контрольным (надзорным) органом проведен профилактический визит по ранее поданному заявлению;</w:t>
      </w:r>
    </w:p>
    <w:p w:rsidR="00484B2F" w:rsidRPr="00484B2F" w:rsidRDefault="00484B2F" w:rsidP="00555403">
      <w:pPr>
        <w:pStyle w:val="aff3"/>
        <w:numPr>
          <w:ilvl w:val="0"/>
          <w:numId w:val="21"/>
        </w:numPr>
        <w:jc w:val="both"/>
      </w:pPr>
      <w:r w:rsidRPr="00484B2F">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84B2F" w:rsidRPr="00484B2F" w:rsidRDefault="00484B2F" w:rsidP="00555403">
      <w:pPr>
        <w:pStyle w:val="aff3"/>
        <w:numPr>
          <w:ilvl w:val="0"/>
          <w:numId w:val="20"/>
        </w:numPr>
        <w:jc w:val="both"/>
      </w:pPr>
      <w:r w:rsidRPr="00484B2F">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84B2F" w:rsidRPr="00484B2F" w:rsidRDefault="00484B2F" w:rsidP="007B0DE3">
      <w:pPr>
        <w:pStyle w:val="aff3"/>
        <w:numPr>
          <w:ilvl w:val="0"/>
          <w:numId w:val="20"/>
        </w:numPr>
        <w:jc w:val="both"/>
      </w:pPr>
      <w:r w:rsidRPr="00484B2F">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84B2F" w:rsidRPr="00484B2F" w:rsidRDefault="00484B2F" w:rsidP="007B0DE3">
      <w:pPr>
        <w:pStyle w:val="aff3"/>
        <w:numPr>
          <w:ilvl w:val="0"/>
          <w:numId w:val="20"/>
        </w:numPr>
        <w:jc w:val="both"/>
      </w:pPr>
      <w:r w:rsidRPr="00484B2F">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84B2F" w:rsidRPr="00484B2F" w:rsidRDefault="00484B2F" w:rsidP="007B0DE3">
      <w:pPr>
        <w:pStyle w:val="aff3"/>
        <w:numPr>
          <w:ilvl w:val="0"/>
          <w:numId w:val="20"/>
        </w:numPr>
        <w:jc w:val="both"/>
      </w:pPr>
      <w:r w:rsidRPr="00484B2F">
        <w:t>Разъяснения и рекомендации, полученные контролируемым лицом в ходе профилактического визита, носят рекомендательный характер.</w:t>
      </w:r>
    </w:p>
    <w:p w:rsidR="00484B2F" w:rsidRPr="00484B2F" w:rsidRDefault="00484B2F" w:rsidP="007B0DE3">
      <w:pPr>
        <w:pStyle w:val="aff3"/>
        <w:numPr>
          <w:ilvl w:val="0"/>
          <w:numId w:val="20"/>
        </w:numPr>
        <w:jc w:val="both"/>
      </w:pPr>
      <w:r w:rsidRPr="00484B2F">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84B2F" w:rsidRPr="00484B2F" w:rsidRDefault="00484B2F" w:rsidP="007B0DE3">
      <w:pPr>
        <w:pStyle w:val="aff3"/>
        <w:numPr>
          <w:ilvl w:val="0"/>
          <w:numId w:val="20"/>
        </w:numPr>
        <w:jc w:val="both"/>
      </w:pPr>
      <w:r w:rsidRPr="00484B2F">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758D0" w:rsidRPr="00053BE5" w:rsidRDefault="004758D0" w:rsidP="007B0DE3">
      <w:pPr>
        <w:jc w:val="both"/>
      </w:pPr>
      <w:r w:rsidRPr="00053BE5">
        <w:t>3.14. Соглашение о надлежащем устранении выявленных нарушений обязательных требований</w:t>
      </w:r>
      <w:r w:rsidR="00053BE5">
        <w:t>.</w:t>
      </w:r>
    </w:p>
    <w:p w:rsidR="004758D0" w:rsidRPr="00053BE5" w:rsidRDefault="00053BE5" w:rsidP="007B0DE3">
      <w:pPr>
        <w:jc w:val="both"/>
      </w:pPr>
      <w:r>
        <w:t xml:space="preserve">3.14.1. </w:t>
      </w:r>
      <w:r w:rsidR="004758D0" w:rsidRPr="00053BE5">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4758D0" w:rsidRPr="00053BE5" w:rsidRDefault="00B96BBA" w:rsidP="007B0DE3">
      <w:pPr>
        <w:jc w:val="both"/>
      </w:pPr>
      <w:r>
        <w:t>3.14.2.</w:t>
      </w:r>
      <w:r w:rsidR="004758D0" w:rsidRPr="00053BE5">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4758D0" w:rsidRPr="00053BE5" w:rsidRDefault="00B96BBA" w:rsidP="007B0DE3">
      <w:pPr>
        <w:jc w:val="both"/>
      </w:pPr>
      <w:r>
        <w:t>3.14.3.</w:t>
      </w:r>
      <w:r w:rsidR="004758D0" w:rsidRPr="00053BE5">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4758D0" w:rsidRPr="00053BE5" w:rsidRDefault="004F2167" w:rsidP="00555403">
      <w:pPr>
        <w:jc w:val="both"/>
      </w:pPr>
      <w:r>
        <w:t>3.14.4</w:t>
      </w:r>
      <w:r w:rsidR="00B96BBA">
        <w:t>.</w:t>
      </w:r>
      <w:r w:rsidR="004758D0" w:rsidRPr="00053BE5">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w:t>
      </w:r>
      <w:r w:rsidR="00962230">
        <w:t xml:space="preserve"> от 28.12.2024 года № 540</w:t>
      </w:r>
      <w:r w:rsidR="004758D0" w:rsidRPr="00053BE5">
        <w:t>, при этом осуществляя поэтапную оценку исполнения контролируемым лицом соглашения.</w:t>
      </w:r>
    </w:p>
    <w:p w:rsidR="004758D0" w:rsidRPr="00053BE5" w:rsidRDefault="00962230" w:rsidP="00555403">
      <w:pPr>
        <w:jc w:val="both"/>
      </w:pPr>
      <w:r>
        <w:t xml:space="preserve">3.14.5. </w:t>
      </w:r>
      <w:r w:rsidR="004758D0" w:rsidRPr="00053BE5">
        <w:t>Соглашение должно включать:</w:t>
      </w:r>
    </w:p>
    <w:p w:rsidR="004758D0" w:rsidRPr="00053BE5" w:rsidRDefault="004758D0" w:rsidP="00555403">
      <w:pPr>
        <w:pStyle w:val="aff3"/>
        <w:numPr>
          <w:ilvl w:val="0"/>
          <w:numId w:val="25"/>
        </w:numPr>
        <w:jc w:val="both"/>
      </w:pPr>
      <w:r w:rsidRPr="00053BE5">
        <w:lastRenderedPageBreak/>
        <w:t>перечень выявленных нарушений обязательных требований, подлежащих устранению контролируемым лицом;</w:t>
      </w:r>
    </w:p>
    <w:p w:rsidR="004758D0" w:rsidRPr="00053BE5" w:rsidRDefault="004758D0" w:rsidP="00555403">
      <w:pPr>
        <w:pStyle w:val="aff3"/>
        <w:numPr>
          <w:ilvl w:val="0"/>
          <w:numId w:val="25"/>
        </w:numPr>
        <w:jc w:val="both"/>
      </w:pPr>
      <w:r w:rsidRPr="00053BE5">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758D0" w:rsidRPr="00053BE5" w:rsidRDefault="004758D0" w:rsidP="00555403">
      <w:pPr>
        <w:pStyle w:val="aff3"/>
        <w:numPr>
          <w:ilvl w:val="0"/>
          <w:numId w:val="25"/>
        </w:numPr>
        <w:jc w:val="both"/>
      </w:pPr>
      <w:r w:rsidRPr="00053BE5">
        <w:t>срок исполнения соглашения.</w:t>
      </w:r>
    </w:p>
    <w:p w:rsidR="004758D0" w:rsidRPr="00053BE5" w:rsidRDefault="00C22580" w:rsidP="00555403">
      <w:pPr>
        <w:jc w:val="both"/>
      </w:pPr>
      <w:r>
        <w:t>3.14.6.</w:t>
      </w:r>
      <w:r w:rsidR="004758D0" w:rsidRPr="00053BE5">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w:t>
      </w:r>
      <w:r w:rsidR="00053BE5">
        <w:t xml:space="preserve"> </w:t>
      </w:r>
      <w:r w:rsidR="004758D0" w:rsidRPr="00053BE5">
        <w:t>Российской Федерации.</w:t>
      </w:r>
    </w:p>
    <w:p w:rsidR="004758D0" w:rsidRPr="00053BE5" w:rsidRDefault="00C22580" w:rsidP="005A4FF9">
      <w:pPr>
        <w:jc w:val="both"/>
      </w:pPr>
      <w:r>
        <w:t>3.14.7.</w:t>
      </w:r>
      <w:r w:rsidR="004758D0" w:rsidRPr="00053BE5">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4758D0" w:rsidRPr="00053BE5" w:rsidRDefault="004758D0" w:rsidP="005A4FF9">
      <w:pPr>
        <w:jc w:val="both"/>
      </w:pPr>
      <w:r w:rsidRPr="00053BE5">
        <w:t>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4758D0" w:rsidRPr="00053BE5" w:rsidRDefault="004758D0" w:rsidP="005A4FF9">
      <w:pPr>
        <w:jc w:val="both"/>
      </w:pPr>
      <w:r w:rsidRPr="00053BE5">
        <w:t>Органы прокуратуры ил</w:t>
      </w:r>
      <w:r w:rsidR="004263EA">
        <w:t xml:space="preserve">и контрольный (надзорный) орган заключивший соглашение, могут признать соглашение неисполненным до </w:t>
      </w:r>
      <w:r w:rsidR="005E1779">
        <w:t>истечения срока его исполнения при случаях</w:t>
      </w:r>
      <w:r w:rsidR="00240D59">
        <w:t xml:space="preserve"> предусмотренных </w:t>
      </w:r>
      <w:r w:rsidRPr="00053BE5">
        <w:t>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4758D0" w:rsidRPr="00053BE5" w:rsidRDefault="00240D59" w:rsidP="005A4FF9">
      <w:pPr>
        <w:jc w:val="both"/>
      </w:pPr>
      <w:r>
        <w:t xml:space="preserve">3.14.8. </w:t>
      </w:r>
      <w:r w:rsidR="004758D0" w:rsidRPr="00053BE5">
        <w:t>Контролируемое лицо не имеет права отказаться от исполнения сог</w:t>
      </w:r>
      <w:r>
        <w:t>лашения в одностороннем порядке».</w:t>
      </w:r>
    </w:p>
    <w:p w:rsidR="00755710" w:rsidRPr="004758D0" w:rsidRDefault="00755710" w:rsidP="004758D0"/>
    <w:p w:rsidR="00755710" w:rsidRPr="004B2137" w:rsidRDefault="00755710" w:rsidP="004B2137">
      <w:pPr>
        <w:pStyle w:val="ConsPlusNormal"/>
        <w:ind w:firstLine="0"/>
        <w:jc w:val="center"/>
        <w:rPr>
          <w:rFonts w:ascii="Times New Roman" w:hAnsi="Times New Roman" w:cs="Times New Roman"/>
          <w:bCs/>
          <w:color w:val="000000"/>
          <w:sz w:val="24"/>
          <w:szCs w:val="24"/>
        </w:rPr>
      </w:pPr>
      <w:r w:rsidRPr="004B2137">
        <w:rPr>
          <w:rFonts w:ascii="Times New Roman" w:hAnsi="Times New Roman" w:cs="Times New Roman"/>
          <w:bCs/>
          <w:color w:val="000000"/>
          <w:sz w:val="24"/>
          <w:szCs w:val="24"/>
        </w:rPr>
        <w:t>4. Осуществление контрольных мероприятий и контрольных действий</w:t>
      </w:r>
    </w:p>
    <w:p w:rsidR="00755710" w:rsidRPr="004B2137" w:rsidRDefault="00755710" w:rsidP="004B2137">
      <w:pPr>
        <w:pStyle w:val="ConsPlusNormal"/>
        <w:ind w:firstLine="0"/>
        <w:jc w:val="center"/>
        <w:rPr>
          <w:rFonts w:ascii="Times New Roman" w:hAnsi="Times New Roman" w:cs="Times New Roman"/>
          <w:b/>
          <w:bCs/>
          <w:color w:val="000000"/>
          <w:sz w:val="24"/>
          <w:szCs w:val="24"/>
        </w:rPr>
      </w:pP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55710" w:rsidRPr="004B2137" w:rsidRDefault="002376FC" w:rsidP="008408FA">
      <w:r>
        <w:rPr>
          <w:color w:val="000000"/>
        </w:rPr>
        <w:t xml:space="preserve">            </w:t>
      </w:r>
      <w:r w:rsidR="00755710" w:rsidRPr="004B2137">
        <w:rPr>
          <w:color w:val="000000"/>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8408FA">
        <w:rPr>
          <w:color w:val="000000"/>
        </w:rPr>
        <w:t xml:space="preserve">, </w:t>
      </w:r>
      <w:r w:rsidR="008408FA" w:rsidRPr="00C05846">
        <w:t>либо путем использования видео-конференц-связи или мобильного приложения «Инспектор».</w:t>
      </w:r>
    </w:p>
    <w:p w:rsidR="00755710" w:rsidRPr="004B2137" w:rsidRDefault="002376FC" w:rsidP="002376FC">
      <w:r>
        <w:rPr>
          <w:color w:val="000000"/>
        </w:rPr>
        <w:t xml:space="preserve">            </w:t>
      </w:r>
      <w:r w:rsidR="00755710" w:rsidRPr="004B2137">
        <w:rPr>
          <w:color w:val="000000"/>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Pr>
          <w:color w:val="000000"/>
        </w:rPr>
        <w:t xml:space="preserve">, </w:t>
      </w:r>
      <w:r w:rsidRPr="00C05846">
        <w:t>либо путем использования видео-конференц-связи или мобильного приложения «Инспектор».</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55710" w:rsidRPr="00F60BE8" w:rsidRDefault="00520E56" w:rsidP="00F60BE8">
      <w:r>
        <w:rPr>
          <w:color w:val="000000"/>
        </w:rPr>
        <w:t xml:space="preserve">           </w:t>
      </w:r>
      <w:r w:rsidR="00755710" w:rsidRPr="004B2137">
        <w:rPr>
          <w:color w:val="000000"/>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F60BE8">
        <w:rPr>
          <w:color w:val="000000"/>
        </w:rPr>
        <w:t>,</w:t>
      </w:r>
      <w:r w:rsidR="00F60BE8" w:rsidRPr="00F60BE8">
        <w:t xml:space="preserve"> </w:t>
      </w:r>
      <w:r w:rsidR="00F60BE8" w:rsidRPr="00C05846">
        <w:t>либо путем использования видео-конференц-связи или мобильного приложения «Инспектор»</w:t>
      </w:r>
      <w:r w:rsidR="00F60BE8">
        <w:t>;</w:t>
      </w:r>
    </w:p>
    <w:p w:rsidR="00755710" w:rsidRPr="004B2137" w:rsidRDefault="00755710" w:rsidP="004B2137">
      <w:pPr>
        <w:ind w:firstLine="709"/>
        <w:jc w:val="both"/>
        <w:rPr>
          <w:color w:val="000000"/>
        </w:rPr>
      </w:pPr>
      <w:r w:rsidRPr="004B2137">
        <w:rPr>
          <w:color w:val="000000"/>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B2137">
        <w:rPr>
          <w:color w:val="000000"/>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w:t>
      </w:r>
      <w:r w:rsidRPr="004B2137">
        <w:rPr>
          <w:color w:val="000000"/>
          <w:shd w:val="clear" w:color="auto" w:fill="FFFFFF"/>
        </w:rPr>
        <w:lastRenderedPageBreak/>
        <w:t>автоматическом режиме технических средств фиксации правонарушений, имеющих функции фото- и киносъемки, видеозаписи</w:t>
      </w:r>
      <w:r w:rsidRPr="004B2137">
        <w:rPr>
          <w:color w:val="000000"/>
        </w:rPr>
        <w:t>);</w:t>
      </w:r>
    </w:p>
    <w:p w:rsidR="00194C73" w:rsidRPr="008408FA" w:rsidRDefault="00755710" w:rsidP="008408FA">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r w:rsidR="00194C73">
        <w:rPr>
          <w:rFonts w:ascii="Times New Roman" w:hAnsi="Times New Roman" w:cs="Times New Roman"/>
          <w:color w:val="000000"/>
          <w:sz w:val="24"/>
          <w:szCs w:val="24"/>
        </w:rPr>
        <w:t>.</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4.4. В рамках осуществления муниципального земельного контроля могут проводиться следующие плановые контрольные мероприятия: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1) инспекционный визит;</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 рейдовый осмотр;</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 документарная проверка;</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 выездная проверка;</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4.5. В рамках осуществления муниципального земельного контроля могут проводиться следующие внеплановые контрольные мероприятия: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1) инспекционный визит;</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 рейдовый осмотр;</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 документарная проверка;</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 выездная проверка;</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5) наблюдение за соблюдением обязательных требований;</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6) выездное обследование.</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5710"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0810E4" w:rsidRPr="000810E4" w:rsidRDefault="000810E4" w:rsidP="004B2137">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7) </w:t>
      </w:r>
      <w:r w:rsidRPr="000810E4">
        <w:rPr>
          <w:rFonts w:ascii="Times New Roman" w:hAnsi="Times New Roman" w:cs="Times New Roman"/>
          <w:color w:val="000000"/>
          <w:sz w:val="24"/>
          <w:szCs w:val="24"/>
          <w:lang w:eastAsia="ru-RU" w:bidi="ru-RU"/>
        </w:rPr>
        <w:t>уклонение контролируемого лица от проведения обязательного профилактического визита</w:t>
      </w:r>
      <w:r>
        <w:rPr>
          <w:rFonts w:ascii="Times New Roman" w:hAnsi="Times New Roman" w:cs="Times New Roman"/>
          <w:color w:val="000000"/>
          <w:sz w:val="24"/>
          <w:szCs w:val="24"/>
          <w:lang w:eastAsia="ru-RU" w:bidi="ru-RU"/>
        </w:rPr>
        <w:t>.</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lastRenderedPageBreak/>
        <w:t>4.7. Индикаторы риска нарушения обязательных требований указаны в приложении № 2 к настоящему Положению.</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755710" w:rsidRPr="004B2137" w:rsidRDefault="00755710" w:rsidP="004B2137">
      <w:pPr>
        <w:pStyle w:val="ConsPlusNormal"/>
        <w:ind w:firstLine="709"/>
        <w:jc w:val="both"/>
        <w:rPr>
          <w:rFonts w:ascii="Times New Roman" w:hAnsi="Times New Roman" w:cs="Times New Roman"/>
          <w:i/>
          <w:iCs/>
          <w:color w:val="000000"/>
          <w:sz w:val="24"/>
          <w:szCs w:val="24"/>
        </w:rPr>
      </w:pPr>
      <w:r w:rsidRPr="004B2137">
        <w:rPr>
          <w:rFonts w:ascii="Times New Roman" w:hAnsi="Times New Roman" w:cs="Times New Roman"/>
          <w:color w:val="000000"/>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00B62A71" w:rsidRPr="004B2137">
        <w:rPr>
          <w:rFonts w:ascii="Times New Roman" w:hAnsi="Times New Roman" w:cs="Times New Roman"/>
          <w:color w:val="000000"/>
          <w:sz w:val="24"/>
          <w:szCs w:val="24"/>
        </w:rPr>
        <w:t>Администрации Усть-Донецкого городского поселения</w:t>
      </w:r>
      <w:r w:rsidRPr="004B2137">
        <w:rPr>
          <w:rFonts w:ascii="Times New Roman" w:hAnsi="Times New Roman" w:cs="Times New Roman"/>
          <w:i/>
          <w:iCs/>
          <w:color w:val="000000"/>
          <w:sz w:val="24"/>
          <w:szCs w:val="24"/>
        </w:rPr>
        <w:t xml:space="preserve">, </w:t>
      </w:r>
      <w:r w:rsidRPr="004B213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4B2137">
        <w:rPr>
          <w:rFonts w:ascii="Times New Roman" w:hAnsi="Times New Roman" w:cs="Times New Roman"/>
          <w:color w:val="000000"/>
          <w:sz w:val="24"/>
          <w:szCs w:val="24"/>
        </w:rPr>
        <w:t xml:space="preserve"> Федеральным </w:t>
      </w:r>
      <w:hyperlink r:id="rId10" w:history="1">
        <w:r w:rsidRPr="004B2137">
          <w:rPr>
            <w:rStyle w:val="a5"/>
            <w:rFonts w:ascii="Times New Roman" w:hAnsi="Times New Roman" w:cs="Times New Roman"/>
            <w:color w:val="000000"/>
            <w:sz w:val="24"/>
            <w:szCs w:val="24"/>
            <w:u w:val="none"/>
          </w:rPr>
          <w:t>законом</w:t>
        </w:r>
      </w:hyperlink>
      <w:r w:rsidRPr="004B213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1" w:history="1">
        <w:r w:rsidRPr="004B2137">
          <w:rPr>
            <w:rStyle w:val="a5"/>
            <w:rFonts w:ascii="Times New Roman" w:hAnsi="Times New Roman" w:cs="Times New Roman"/>
            <w:color w:val="000000"/>
            <w:sz w:val="24"/>
            <w:szCs w:val="24"/>
            <w:u w:val="none"/>
          </w:rPr>
          <w:t>законом</w:t>
        </w:r>
      </w:hyperlink>
      <w:r w:rsidRPr="004B213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55710" w:rsidRPr="004B2137" w:rsidRDefault="00755710" w:rsidP="004B2137">
      <w:pPr>
        <w:ind w:firstLine="709"/>
        <w:jc w:val="both"/>
        <w:rPr>
          <w:color w:val="000000"/>
        </w:rPr>
      </w:pPr>
      <w:r w:rsidRPr="004B2137">
        <w:rPr>
          <w:color w:val="000000"/>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B2137">
        <w:rPr>
          <w:color w:val="000000"/>
          <w:shd w:val="clear" w:color="auto" w:fill="FFFFFF"/>
        </w:rPr>
        <w:t>распоряжением Правительства Российской Федерации от 19.04.2016 № 724-р перечнем</w:t>
      </w:r>
      <w:r w:rsidRPr="004B2137">
        <w:rPr>
          <w:color w:val="000000"/>
        </w:rPr>
        <w:br/>
      </w:r>
      <w:r w:rsidRPr="004B2137">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B2137">
        <w:rPr>
          <w:color w:val="000000"/>
        </w:rPr>
        <w:t xml:space="preserve"> </w:t>
      </w:r>
      <w:hyperlink r:id="rId12" w:history="1">
        <w:r w:rsidRPr="004B2137">
          <w:rPr>
            <w:rStyle w:val="a5"/>
            <w:color w:val="000000"/>
            <w:u w:val="none"/>
          </w:rPr>
          <w:t>Правилами</w:t>
        </w:r>
      </w:hyperlink>
      <w:r w:rsidRPr="004B213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4B2137">
          <w:rPr>
            <w:rStyle w:val="a5"/>
            <w:rFonts w:ascii="Times New Roman" w:hAnsi="Times New Roman" w:cs="Times New Roman"/>
            <w:color w:val="000000"/>
            <w:sz w:val="24"/>
            <w:szCs w:val="24"/>
            <w:u w:val="none"/>
          </w:rPr>
          <w:t>Правилами</w:t>
        </w:r>
      </w:hyperlink>
      <w:r w:rsidRPr="004B2137">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w:t>
      </w:r>
      <w:r w:rsidRPr="004B2137">
        <w:rPr>
          <w:rFonts w:ascii="Times New Roman" w:hAnsi="Times New Roman" w:cs="Times New Roman"/>
          <w:color w:val="000000"/>
          <w:sz w:val="24"/>
          <w:szCs w:val="24"/>
        </w:rPr>
        <w:lastRenderedPageBreak/>
        <w:t>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4.14. </w:t>
      </w:r>
      <w:r w:rsidRPr="004B2137">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55710" w:rsidRPr="004B2137" w:rsidRDefault="00755710" w:rsidP="004B2137">
      <w:pPr>
        <w:ind w:firstLine="709"/>
        <w:jc w:val="both"/>
        <w:rPr>
          <w:color w:val="000000"/>
          <w:shd w:val="clear" w:color="auto" w:fill="FFFFFF"/>
        </w:rPr>
      </w:pPr>
      <w:r w:rsidRPr="004B2137">
        <w:rPr>
          <w:color w:val="000000"/>
        </w:rPr>
        <w:t xml:space="preserve">1) </w:t>
      </w:r>
      <w:r w:rsidRPr="004B2137">
        <w:rPr>
          <w:color w:val="000000"/>
          <w:shd w:val="clear" w:color="auto" w:fill="FFFFFF"/>
        </w:rPr>
        <w:t xml:space="preserve">отсутствие контролируемого лица либо его представителя не препятствует оценке </w:t>
      </w:r>
      <w:r w:rsidRPr="004B2137">
        <w:rPr>
          <w:color w:val="000000"/>
        </w:rPr>
        <w:t xml:space="preserve">должностным лицом, уполномоченным осуществлять муниципальный земельный контроль, </w:t>
      </w:r>
      <w:r w:rsidRPr="004B213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55710" w:rsidRPr="004B2137" w:rsidRDefault="00755710" w:rsidP="004B2137">
      <w:pPr>
        <w:ind w:firstLine="709"/>
        <w:jc w:val="both"/>
        <w:rPr>
          <w:color w:val="000000"/>
        </w:rPr>
      </w:pPr>
      <w:r w:rsidRPr="004B2137">
        <w:rPr>
          <w:color w:val="000000"/>
          <w:shd w:val="clear" w:color="auto" w:fill="FFFFFF"/>
        </w:rPr>
        <w:t xml:space="preserve">2) отсутствие признаков </w:t>
      </w:r>
      <w:r w:rsidRPr="004B2137">
        <w:rPr>
          <w:color w:val="000000"/>
        </w:rPr>
        <w:t>явной непосредственной угрозы причинения или фактического причинения вреда (ущерба) охраняемым законом ценностям;</w:t>
      </w:r>
    </w:p>
    <w:p w:rsidR="00755710" w:rsidRPr="004B2137" w:rsidRDefault="00755710" w:rsidP="004B2137">
      <w:pPr>
        <w:ind w:firstLine="709"/>
        <w:jc w:val="both"/>
        <w:rPr>
          <w:color w:val="000000"/>
        </w:rPr>
      </w:pPr>
      <w:r w:rsidRPr="004B2137">
        <w:rPr>
          <w:color w:val="000000"/>
        </w:rPr>
        <w:t>3) имеются уважительные причины для отсутствия контролируемого лица (болезнь</w:t>
      </w:r>
      <w:r w:rsidRPr="004B2137">
        <w:rPr>
          <w:color w:val="000000"/>
          <w:shd w:val="clear" w:color="auto" w:fill="FFFFFF"/>
        </w:rPr>
        <w:t xml:space="preserve"> контролируемого лица</w:t>
      </w:r>
      <w:r w:rsidRPr="004B2137">
        <w:rPr>
          <w:color w:val="000000"/>
        </w:rPr>
        <w:t>, его командировка и т.п.) при проведении</w:t>
      </w:r>
      <w:r w:rsidRPr="004B2137">
        <w:rPr>
          <w:color w:val="000000"/>
          <w:shd w:val="clear" w:color="auto" w:fill="FFFFFF"/>
        </w:rPr>
        <w:t xml:space="preserve"> контрольного мероприятия</w:t>
      </w:r>
      <w:r w:rsidRPr="004B2137">
        <w:rPr>
          <w:color w:val="000000"/>
        </w:rPr>
        <w:t>.</w:t>
      </w:r>
    </w:p>
    <w:p w:rsidR="00755710" w:rsidRPr="004B2137" w:rsidRDefault="00755710" w:rsidP="004B2137">
      <w:pPr>
        <w:pStyle w:val="s1"/>
        <w:ind w:firstLine="709"/>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755710" w:rsidRPr="004B2137" w:rsidRDefault="00755710" w:rsidP="004B2137">
      <w:pPr>
        <w:pStyle w:val="s1"/>
        <w:ind w:firstLine="709"/>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755710" w:rsidRPr="004B2137" w:rsidRDefault="00755710" w:rsidP="004B2137">
      <w:pPr>
        <w:pStyle w:val="s1"/>
        <w:ind w:firstLine="709"/>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4B2137">
          <w:rPr>
            <w:rStyle w:val="a5"/>
            <w:rFonts w:ascii="Times New Roman" w:hAnsi="Times New Roman" w:cs="Times New Roman"/>
            <w:color w:val="000000"/>
            <w:sz w:val="24"/>
            <w:szCs w:val="24"/>
          </w:rPr>
          <w:t>частью 2 статьи 90</w:t>
        </w:r>
      </w:hyperlink>
      <w:r w:rsidRPr="004B213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w:t>
      </w:r>
      <w:r w:rsidRPr="004B2137">
        <w:rPr>
          <w:rFonts w:ascii="Times New Roman" w:hAnsi="Times New Roman" w:cs="Times New Roman"/>
          <w:color w:val="000000"/>
          <w:sz w:val="24"/>
          <w:szCs w:val="24"/>
        </w:rPr>
        <w:lastRenderedPageBreak/>
        <w:t>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55710" w:rsidRPr="004B2137" w:rsidRDefault="00755710" w:rsidP="004B2137">
      <w:pPr>
        <w:ind w:firstLine="709"/>
        <w:jc w:val="both"/>
        <w:rPr>
          <w:color w:val="000000"/>
        </w:rPr>
      </w:pPr>
      <w:r w:rsidRPr="004B2137">
        <w:rPr>
          <w:color w:val="000000"/>
        </w:rPr>
        <w:t>Оформление акта производится на месте проведения контрольного мероприятия в день окончания проведения такого мероприятия,</w:t>
      </w:r>
      <w:r w:rsidRPr="004B2137">
        <w:rPr>
          <w:color w:val="000000"/>
          <w:shd w:val="clear" w:color="auto" w:fill="FFFFFF"/>
        </w:rPr>
        <w:t xml:space="preserve"> если иной порядок оформления акта не установлен Правительством Российской Федерации</w:t>
      </w:r>
      <w:r w:rsidRPr="004B2137">
        <w:rPr>
          <w:color w:val="000000"/>
        </w:rPr>
        <w:t>.</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5710"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r w:rsidR="000953E1">
        <w:rPr>
          <w:rFonts w:ascii="Times New Roman" w:hAnsi="Times New Roman" w:cs="Times New Roman"/>
          <w:color w:val="000000"/>
          <w:sz w:val="24"/>
          <w:szCs w:val="24"/>
        </w:rPr>
        <w:t xml:space="preserve"> </w:t>
      </w:r>
    </w:p>
    <w:p w:rsidR="000953E1" w:rsidRPr="000953E1" w:rsidRDefault="000953E1" w:rsidP="000953E1">
      <w:r>
        <w:t xml:space="preserve">           4.19.1.</w:t>
      </w:r>
      <w:r w:rsidRPr="000953E1">
        <w:rPr>
          <w:lang w:bidi="ru-RU"/>
        </w:rPr>
        <w:t xml:space="preserve"> </w:t>
      </w:r>
      <w:r w:rsidR="00850CFC">
        <w:t>О</w:t>
      </w:r>
      <w:r w:rsidR="00E215C0">
        <w:t>бязательно</w:t>
      </w:r>
      <w:r w:rsidRPr="000953E1">
        <w:t>, с извещением о проведении контрольного (надзорного)</w:t>
      </w:r>
      <w:r>
        <w:t xml:space="preserve"> </w:t>
      </w:r>
      <w:r w:rsidRPr="000953E1">
        <w:t>мероприятия в течение двадцати четырех часов органа прокуратуры по</w:t>
      </w:r>
      <w:r>
        <w:t xml:space="preserve"> </w:t>
      </w:r>
      <w:r w:rsidRPr="000953E1">
        <w:t>месту нахождения объекта контроля</w:t>
      </w:r>
      <w:r>
        <w:t>.</w:t>
      </w:r>
    </w:p>
    <w:p w:rsidR="00605372" w:rsidRPr="00605372" w:rsidRDefault="00755710" w:rsidP="00605372">
      <w:pPr>
        <w:pStyle w:val="ConsPlusNormal"/>
        <w:ind w:firstLine="709"/>
        <w:jc w:val="both"/>
        <w:rPr>
          <w:rFonts w:ascii="Times New Roman" w:hAnsi="Times New Roman" w:cs="Times New Roman"/>
          <w:color w:val="000000"/>
          <w:sz w:val="24"/>
          <w:szCs w:val="24"/>
          <w:shd w:val="clear" w:color="auto" w:fill="FFFFFF"/>
        </w:rPr>
      </w:pPr>
      <w:r w:rsidRPr="004B2137">
        <w:rPr>
          <w:rFonts w:ascii="Times New Roman" w:hAnsi="Times New Roman" w:cs="Times New Roman"/>
          <w:color w:val="000000"/>
          <w:sz w:val="24"/>
          <w:szCs w:val="24"/>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B213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B2137">
        <w:rPr>
          <w:rFonts w:ascii="Times New Roman" w:hAnsi="Times New Roman" w:cs="Times New Roman"/>
          <w:color w:val="000000"/>
          <w:sz w:val="24"/>
          <w:szCs w:val="24"/>
        </w:rPr>
        <w:t>Единый портал</w:t>
      </w:r>
      <w:r w:rsidRPr="004B213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B2137">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B213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55710" w:rsidRPr="004B2137" w:rsidRDefault="00BE1D0F" w:rsidP="004B213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w:t>
      </w:r>
      <w:r w:rsidR="00755710" w:rsidRPr="004B2137">
        <w:rPr>
          <w:rFonts w:ascii="Times New Roman" w:hAnsi="Times New Roman" w:cs="Times New Roman"/>
          <w:color w:val="000000"/>
          <w:sz w:val="24"/>
          <w:szCs w:val="24"/>
        </w:rPr>
        <w:t>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4B2137">
        <w:rPr>
          <w:rFonts w:ascii="Times New Roman" w:hAnsi="Times New Roman" w:cs="Times New Roman"/>
          <w:color w:val="000000"/>
          <w:sz w:val="24"/>
          <w:szCs w:val="24"/>
          <w:shd w:val="clear" w:color="auto" w:fill="FFFFFF"/>
        </w:rPr>
        <w:t xml:space="preserve">Федерального закона </w:t>
      </w:r>
      <w:r w:rsidRPr="004B2137">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5 настоящего Положения.</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lastRenderedPageBreak/>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55710" w:rsidRPr="004B4AA9" w:rsidRDefault="00755710" w:rsidP="004B2137">
      <w:pPr>
        <w:pStyle w:val="ConsPlusNormal"/>
        <w:ind w:firstLine="709"/>
        <w:jc w:val="both"/>
        <w:rPr>
          <w:rFonts w:ascii="Times New Roman" w:hAnsi="Times New Roman" w:cs="Times New Roman"/>
          <w:sz w:val="24"/>
          <w:szCs w:val="24"/>
        </w:rPr>
      </w:pPr>
      <w:bookmarkStart w:id="4" w:name="Par318"/>
      <w:bookmarkEnd w:id="4"/>
      <w:r w:rsidRPr="004B213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r w:rsidR="004B4AA9">
        <w:rPr>
          <w:rFonts w:ascii="Times New Roman" w:hAnsi="Times New Roman" w:cs="Times New Roman"/>
          <w:color w:val="000000"/>
          <w:sz w:val="24"/>
          <w:szCs w:val="24"/>
        </w:rPr>
        <w:t xml:space="preserve">, </w:t>
      </w:r>
      <w:r w:rsidR="004B4AA9" w:rsidRPr="004B4AA9">
        <w:rPr>
          <w:rFonts w:ascii="Times New Roman" w:hAnsi="Times New Roman" w:cs="Times New Roman"/>
          <w:color w:val="000000"/>
          <w:sz w:val="24"/>
          <w:szCs w:val="24"/>
          <w:shd w:val="clear" w:color="auto" w:fill="FFFFFF"/>
        </w:rPr>
        <w:t>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r w:rsidRPr="004B4AA9">
        <w:rPr>
          <w:rFonts w:ascii="Times New Roman" w:hAnsi="Times New Roman" w:cs="Times New Roman"/>
          <w:color w:val="000000"/>
          <w:sz w:val="24"/>
          <w:szCs w:val="24"/>
        </w:rPr>
        <w:t>;</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5710" w:rsidRPr="004B2137" w:rsidRDefault="00755710" w:rsidP="004B2137">
      <w:pPr>
        <w:ind w:firstLine="709"/>
        <w:jc w:val="both"/>
        <w:rPr>
          <w:color w:val="000000"/>
        </w:rPr>
      </w:pPr>
      <w:r w:rsidRPr="004B2137">
        <w:rPr>
          <w:color w:val="000000"/>
        </w:rPr>
        <w:t xml:space="preserve">4) </w:t>
      </w:r>
      <w:r w:rsidRPr="004B2137">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B2137">
        <w:rPr>
          <w:color w:val="000000"/>
        </w:rPr>
        <w:t>;</w:t>
      </w:r>
    </w:p>
    <w:p w:rsidR="00E8371B"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5) рассмотреть вопрос о выдаче рекомендаций по соблюдению обязательных требований,</w:t>
      </w:r>
    </w:p>
    <w:p w:rsidR="00755710" w:rsidRPr="004B2137" w:rsidRDefault="00755710" w:rsidP="00782DA4">
      <w:pPr>
        <w:pStyle w:val="ConsPlusNormal"/>
        <w:ind w:firstLine="0"/>
        <w:jc w:val="both"/>
        <w:rPr>
          <w:rFonts w:ascii="Times New Roman" w:hAnsi="Times New Roman" w:cs="Times New Roman"/>
          <w:sz w:val="24"/>
          <w:szCs w:val="24"/>
        </w:rPr>
      </w:pPr>
      <w:r w:rsidRPr="004B2137">
        <w:rPr>
          <w:rFonts w:ascii="Times New Roman" w:hAnsi="Times New Roman" w:cs="Times New Roman"/>
          <w:color w:val="000000"/>
          <w:sz w:val="24"/>
          <w:szCs w:val="24"/>
        </w:rPr>
        <w:t xml:space="preserve"> проведении иных мероприятий, направленных на профилактику рисков причинения вреда (ущерба) охраняемым законом ценностям.</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4.24. В случае неустранения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755710" w:rsidRPr="004B2137" w:rsidRDefault="00755710" w:rsidP="004B2137">
      <w:pPr>
        <w:ind w:firstLine="709"/>
        <w:jc w:val="both"/>
        <w:rPr>
          <w:color w:val="000000"/>
        </w:rPr>
      </w:pPr>
      <w:r w:rsidRPr="004B2137">
        <w:rPr>
          <w:color w:val="000000"/>
        </w:rPr>
        <w:t xml:space="preserve">1) исполнительный орган государственной власти или орган местного самоуправления, предусмотренные </w:t>
      </w:r>
      <w:hyperlink r:id="rId15" w:history="1">
        <w:r w:rsidRPr="004B2137">
          <w:rPr>
            <w:rStyle w:val="a5"/>
            <w:color w:val="000000"/>
            <w:u w:val="none"/>
          </w:rPr>
          <w:t>статьей 39.2</w:t>
        </w:r>
      </w:hyperlink>
      <w:r w:rsidRPr="004B2137">
        <w:rPr>
          <w:color w:val="000000"/>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4B2137">
        <w:rPr>
          <w:color w:val="000000"/>
          <w:shd w:val="clear" w:color="auto" w:fill="FFFFFF"/>
        </w:rPr>
        <w:t>Федерального закона от 25.10.2001 № 137-ФЗ «О введении в действие Земельного кодекса Российской Федерации»)</w:t>
      </w:r>
      <w:r w:rsidRPr="004B2137">
        <w:rPr>
          <w:color w:val="000000"/>
        </w:rPr>
        <w:t>, в отношении земельных участков (земель), находящихся в государственной или муниципальной собственности;</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lastRenderedPageBreak/>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755710"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3A246C" w:rsidRPr="004B2137">
        <w:rPr>
          <w:rFonts w:ascii="Times New Roman" w:hAnsi="Times New Roman" w:cs="Times New Roman"/>
          <w:sz w:val="24"/>
          <w:szCs w:val="24"/>
        </w:rPr>
        <w:t>муниципального образования «Усть-Донецкое городское поселение»</w:t>
      </w:r>
      <w:r w:rsidRPr="004B213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605372" w:rsidRPr="004B2137" w:rsidRDefault="00605372" w:rsidP="004B2137">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4.26.</w:t>
      </w:r>
    </w:p>
    <w:p w:rsidR="00755710" w:rsidRPr="004B2137" w:rsidRDefault="00755710" w:rsidP="004B2137">
      <w:pPr>
        <w:ind w:firstLine="709"/>
        <w:jc w:val="both"/>
      </w:pPr>
      <w:r w:rsidRPr="004B2137">
        <w:rPr>
          <w:color w:val="000000"/>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3B5136" w:rsidRPr="004B2137">
        <w:rPr>
          <w:rFonts w:ascii="Times New Roman" w:hAnsi="Times New Roman" w:cs="Times New Roman"/>
          <w:color w:val="000000"/>
          <w:sz w:val="24"/>
          <w:szCs w:val="24"/>
        </w:rPr>
        <w:t xml:space="preserve">Администрации Усть-Донецкого городского поселения, </w:t>
      </w:r>
      <w:r w:rsidRPr="004B2137">
        <w:rPr>
          <w:rFonts w:ascii="Times New Roman" w:hAnsi="Times New Roman" w:cs="Times New Roman"/>
          <w:color w:val="000000"/>
          <w:sz w:val="24"/>
          <w:szCs w:val="24"/>
        </w:rPr>
        <w:t>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755710" w:rsidRPr="004B2137" w:rsidRDefault="00755710" w:rsidP="004B2137">
      <w:pPr>
        <w:pStyle w:val="ConsPlusNormal"/>
        <w:ind w:firstLine="709"/>
        <w:jc w:val="both"/>
        <w:rPr>
          <w:rFonts w:ascii="Times New Roman" w:hAnsi="Times New Roman" w:cs="Times New Roman"/>
          <w:color w:val="000000"/>
          <w:sz w:val="24"/>
          <w:szCs w:val="24"/>
        </w:rPr>
      </w:pPr>
    </w:p>
    <w:p w:rsidR="00755710" w:rsidRPr="004B2137" w:rsidRDefault="00755710" w:rsidP="004B2137">
      <w:pPr>
        <w:pStyle w:val="ConsPlusNormal"/>
        <w:ind w:firstLine="0"/>
        <w:jc w:val="center"/>
        <w:rPr>
          <w:rFonts w:ascii="Times New Roman" w:hAnsi="Times New Roman" w:cs="Times New Roman"/>
          <w:b/>
          <w:bCs/>
          <w:color w:val="000000"/>
          <w:sz w:val="24"/>
          <w:szCs w:val="24"/>
        </w:rPr>
      </w:pPr>
      <w:r w:rsidRPr="004B2137">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755710" w:rsidRPr="004B2137" w:rsidRDefault="00755710" w:rsidP="004B2137">
      <w:pPr>
        <w:pStyle w:val="ConsPlusNormal"/>
        <w:ind w:firstLine="0"/>
        <w:jc w:val="center"/>
        <w:rPr>
          <w:rFonts w:ascii="Times New Roman" w:hAnsi="Times New Roman" w:cs="Times New Roman"/>
          <w:b/>
          <w:bCs/>
          <w:color w:val="000000"/>
          <w:sz w:val="24"/>
          <w:szCs w:val="24"/>
        </w:rPr>
      </w:pP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1) решений о проведении контрольных мероприятий;</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755710" w:rsidRPr="00570285" w:rsidRDefault="00755710" w:rsidP="004B2137">
      <w:pPr>
        <w:pStyle w:val="ConsPlusNormal"/>
        <w:ind w:firstLine="709"/>
        <w:jc w:val="both"/>
        <w:rPr>
          <w:rFonts w:ascii="Times New Roman" w:hAnsi="Times New Roman" w:cs="Times New Roman"/>
          <w:color w:val="000000"/>
          <w:sz w:val="24"/>
          <w:szCs w:val="24"/>
        </w:rPr>
      </w:pPr>
      <w:r w:rsidRPr="00570285">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земельный контроль, в рамках контрольных мероприятий.</w:t>
      </w:r>
    </w:p>
    <w:p w:rsidR="00BC0048" w:rsidRPr="00570285" w:rsidRDefault="00BC0048" w:rsidP="004B2137">
      <w:pPr>
        <w:pStyle w:val="ConsPlusNormal"/>
        <w:ind w:firstLine="709"/>
        <w:jc w:val="both"/>
        <w:rPr>
          <w:rFonts w:ascii="Times New Roman" w:hAnsi="Times New Roman" w:cs="Times New Roman"/>
          <w:color w:val="000000"/>
          <w:sz w:val="24"/>
          <w:szCs w:val="24"/>
        </w:rPr>
      </w:pPr>
      <w:r w:rsidRPr="00570285">
        <w:rPr>
          <w:rFonts w:ascii="Times New Roman" w:hAnsi="Times New Roman" w:cs="Times New Roman"/>
          <w:color w:val="000000"/>
          <w:sz w:val="24"/>
          <w:szCs w:val="24"/>
        </w:rPr>
        <w:t xml:space="preserve">4) </w:t>
      </w:r>
      <w:r w:rsidR="00B93208" w:rsidRPr="00570285">
        <w:rPr>
          <w:rFonts w:ascii="Times New Roman" w:hAnsi="Times New Roman" w:cs="Times New Roman"/>
          <w:color w:val="000000"/>
          <w:sz w:val="24"/>
          <w:szCs w:val="24"/>
        </w:rPr>
        <w:t>р</w:t>
      </w:r>
      <w:r w:rsidR="00B93208" w:rsidRPr="00570285">
        <w:rPr>
          <w:rFonts w:ascii="Times New Roman" w:hAnsi="Times New Roman" w:cs="Times New Roman"/>
          <w:color w:val="000000"/>
          <w:sz w:val="24"/>
          <w:szCs w:val="24"/>
          <w:shd w:val="clear" w:color="auto" w:fill="FFFFFF"/>
        </w:rPr>
        <w:t>ешений об отказе в проведении профилактических визитов по заявлениям контролируемых лиц</w:t>
      </w:r>
      <w:r w:rsidR="00A52888" w:rsidRPr="00570285">
        <w:rPr>
          <w:rFonts w:ascii="Times New Roman" w:hAnsi="Times New Roman" w:cs="Times New Roman"/>
          <w:color w:val="000000"/>
          <w:sz w:val="24"/>
          <w:szCs w:val="24"/>
          <w:shd w:val="clear" w:color="auto" w:fill="FFFFFF"/>
        </w:rPr>
        <w:t>.</w:t>
      </w:r>
    </w:p>
    <w:p w:rsidR="008D16C0" w:rsidRPr="008D16C0" w:rsidRDefault="00755710" w:rsidP="008D16C0">
      <w:pPr>
        <w:ind w:firstLine="709"/>
        <w:jc w:val="both"/>
        <w:rPr>
          <w:color w:val="000000"/>
          <w:shd w:val="clear" w:color="auto" w:fill="FFFFFF"/>
        </w:rPr>
      </w:pPr>
      <w:r w:rsidRPr="00570285">
        <w:rPr>
          <w:color w:val="000000"/>
        </w:rPr>
        <w:t xml:space="preserve">5.3. </w:t>
      </w:r>
      <w:r w:rsidR="00AA1C89" w:rsidRPr="00570285">
        <w:rPr>
          <w:color w:val="000000"/>
          <w:shd w:val="clear" w:color="auto" w:fill="FFFFFF"/>
        </w:rPr>
        <w:t>Администрация Усть-Донецкого городского поселения</w:t>
      </w:r>
      <w:r w:rsidR="008D16C0" w:rsidRPr="00570285">
        <w:rPr>
          <w:color w:val="000000"/>
          <w:shd w:val="clear" w:color="auto" w:fill="FFFFFF"/>
        </w:rPr>
        <w:t xml:space="preserve"> при рассмотрении жалобы использует подсистему</w:t>
      </w:r>
      <w:r w:rsidR="008D16C0" w:rsidRPr="008D16C0">
        <w:rPr>
          <w:color w:val="000000"/>
          <w:shd w:val="clear" w:color="auto" w:fill="FFFFFF"/>
        </w:rPr>
        <w:t xml:space="preserve">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6" w:anchor="dst41" w:history="1">
        <w:r w:rsidR="008D16C0" w:rsidRPr="00AA1C89">
          <w:rPr>
            <w:rStyle w:val="a5"/>
            <w:color w:val="auto"/>
            <w:u w:val="none"/>
            <w:shd w:val="clear" w:color="auto" w:fill="FFFFFF"/>
          </w:rPr>
          <w:t>Правила</w:t>
        </w:r>
      </w:hyperlink>
      <w:r w:rsidR="008D16C0" w:rsidRPr="008D16C0">
        <w:rPr>
          <w:color w:val="000000"/>
          <w:shd w:val="clear" w:color="auto" w:fill="FFFFFF"/>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w:t>
      </w:r>
      <w:r w:rsidR="008D16C0" w:rsidRPr="008D16C0">
        <w:rPr>
          <w:color w:val="000000"/>
          <w:shd w:val="clear" w:color="auto" w:fill="FFFFFF"/>
        </w:rPr>
        <w:lastRenderedPageBreak/>
        <w:t xml:space="preserve">документами, составляющими государственную или иную охраняемую законом тайну, осуществляется в порядке, предусмотренном </w:t>
      </w:r>
      <w:r w:rsidR="00B92EB2">
        <w:rPr>
          <w:color w:val="000000"/>
          <w:shd w:val="clear" w:color="auto" w:fill="FFFFFF"/>
        </w:rPr>
        <w:t>настоящим Положением</w:t>
      </w:r>
      <w:r w:rsidR="008D16C0" w:rsidRPr="008D16C0">
        <w:rPr>
          <w:color w:val="000000"/>
          <w:shd w:val="clear" w:color="auto" w:fill="FFFFFF"/>
        </w:rPr>
        <w:t>.</w:t>
      </w:r>
    </w:p>
    <w:p w:rsidR="00B92EB2" w:rsidRPr="00B92EB2" w:rsidRDefault="00755710" w:rsidP="00B92EB2">
      <w:pPr>
        <w:ind w:firstLine="709"/>
        <w:jc w:val="both"/>
        <w:rPr>
          <w:color w:val="000000"/>
          <w:shd w:val="clear" w:color="auto" w:fill="FFFFFF"/>
        </w:rPr>
      </w:pPr>
      <w:r w:rsidRPr="004B2137">
        <w:rPr>
          <w:color w:val="000000"/>
        </w:rPr>
        <w:t xml:space="preserve">5.4. </w:t>
      </w:r>
      <w:r w:rsidR="00B92EB2">
        <w:rPr>
          <w:color w:val="000000"/>
          <w:shd w:val="clear" w:color="auto" w:fill="FFFFFF"/>
        </w:rPr>
        <w:t xml:space="preserve">Администрация Усть-Донецкого городского поселения </w:t>
      </w:r>
      <w:r w:rsidR="00B92EB2" w:rsidRPr="00B92EB2">
        <w:rPr>
          <w:color w:val="000000"/>
          <w:shd w:val="clear" w:color="auto" w:fill="FFFFFF"/>
        </w:rPr>
        <w:t xml:space="preserve"> </w:t>
      </w:r>
      <w:r w:rsidR="00BD0A5E">
        <w:rPr>
          <w:color w:val="000000"/>
          <w:shd w:val="clear" w:color="auto" w:fill="FFFFFF"/>
        </w:rPr>
        <w:t xml:space="preserve">обеспечивает </w:t>
      </w:r>
      <w:r w:rsidR="00B92EB2" w:rsidRPr="00B92EB2">
        <w:rPr>
          <w:color w:val="000000"/>
          <w:shd w:val="clear" w:color="auto" w:fill="FFFFFF"/>
        </w:rPr>
        <w:t xml:space="preserve"> передачу в подсистему досудебного обжалования контрольной (надзорной) деятельности сведений о ходе рассмотрения жалоб.</w:t>
      </w:r>
    </w:p>
    <w:p w:rsidR="00BD0A5E" w:rsidRPr="00BD0A5E" w:rsidRDefault="00755710" w:rsidP="00BD0A5E">
      <w:pPr>
        <w:ind w:firstLine="709"/>
        <w:jc w:val="both"/>
        <w:rPr>
          <w:color w:val="000000"/>
          <w:shd w:val="clear" w:color="auto" w:fill="FFFFFF"/>
        </w:rPr>
      </w:pPr>
      <w:r w:rsidRPr="004B2137">
        <w:rPr>
          <w:color w:val="000000"/>
        </w:rPr>
        <w:t xml:space="preserve">5.5. </w:t>
      </w:r>
      <w:r w:rsidR="00BD0A5E" w:rsidRPr="00BD0A5E">
        <w:rPr>
          <w:color w:val="000000"/>
          <w:shd w:val="clear" w:color="auto" w:fill="FFFFFF"/>
        </w:rPr>
        <w:t>Жалоба подлежит рассмотрению в течение пятнадцати рабочих дней со дня ее регистрации в подсистеме досудебного обжалования.</w:t>
      </w:r>
    </w:p>
    <w:p w:rsidR="00431AB9" w:rsidRDefault="00755710" w:rsidP="00431AB9">
      <w:pPr>
        <w:ind w:firstLine="709"/>
        <w:jc w:val="both"/>
        <w:rPr>
          <w:color w:val="000000"/>
          <w:shd w:val="clear" w:color="auto" w:fill="FFFFFF"/>
        </w:rPr>
      </w:pPr>
      <w:r w:rsidRPr="004B2137">
        <w:rPr>
          <w:color w:val="000000"/>
        </w:rPr>
        <w:t xml:space="preserve">5.6. </w:t>
      </w:r>
      <w:r w:rsidR="000F00A0" w:rsidRPr="000F00A0">
        <w:rPr>
          <w:color w:val="000000"/>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31AB9" w:rsidRPr="00431AB9" w:rsidRDefault="00431AB9" w:rsidP="00431AB9">
      <w:pPr>
        <w:ind w:firstLine="709"/>
        <w:jc w:val="both"/>
        <w:rPr>
          <w:color w:val="000000"/>
          <w:shd w:val="clear" w:color="auto" w:fill="FFFFFF"/>
        </w:rPr>
      </w:pPr>
      <w:r w:rsidRPr="00431AB9">
        <w:rPr>
          <w:color w:val="000000"/>
        </w:rPr>
        <w:t>5.7.</w:t>
      </w:r>
      <w:r>
        <w:rPr>
          <w:color w:val="000000"/>
        </w:rPr>
        <w:t>Администрация Усть-Донецкого городского поселения</w:t>
      </w:r>
      <w:r w:rsidRPr="00431AB9">
        <w:rPr>
          <w:color w:val="000000"/>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31AB9" w:rsidRPr="00431AB9" w:rsidRDefault="00BD41E6" w:rsidP="00833844">
      <w:pPr>
        <w:jc w:val="both"/>
      </w:pPr>
      <w:r>
        <w:t xml:space="preserve">5.8. </w:t>
      </w:r>
      <w:r w:rsidR="00431AB9" w:rsidRPr="00431AB9">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31AB9" w:rsidRPr="00431AB9" w:rsidRDefault="00BD41E6" w:rsidP="00833844">
      <w:pPr>
        <w:jc w:val="both"/>
      </w:pPr>
      <w:r>
        <w:t xml:space="preserve">5.9. </w:t>
      </w:r>
      <w:r w:rsidR="00431AB9" w:rsidRPr="00431AB9">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31AB9" w:rsidRPr="00431AB9" w:rsidRDefault="00A91173" w:rsidP="00833844">
      <w:pPr>
        <w:jc w:val="both"/>
      </w:pPr>
      <w:r>
        <w:t xml:space="preserve">5.10. </w:t>
      </w:r>
      <w:r w:rsidR="00431AB9" w:rsidRPr="00431AB9">
        <w:t xml:space="preserve">Обязанность доказывания законности и обоснованности принятого решения и (или) совершенного действия (бездействия) возлагается на </w:t>
      </w:r>
      <w:r>
        <w:t>Администрацию Усть-Донецкого городского поселения</w:t>
      </w:r>
      <w:r w:rsidR="00431AB9" w:rsidRPr="00431AB9">
        <w:t>, решение и (или) действие (бездействие) должностного лица которого обжалуются.</w:t>
      </w:r>
    </w:p>
    <w:p w:rsidR="00431AB9" w:rsidRPr="00431AB9" w:rsidRDefault="003C05C2" w:rsidP="00833844">
      <w:pPr>
        <w:jc w:val="both"/>
      </w:pPr>
      <w:r>
        <w:t xml:space="preserve">5.11. </w:t>
      </w:r>
      <w:r w:rsidR="00431AB9" w:rsidRPr="00431AB9">
        <w:t xml:space="preserve"> По итогам рассмотрения жалобы уполномоченный на рассмотрение жалобы орган принимает одно из следующих решений:</w:t>
      </w:r>
    </w:p>
    <w:p w:rsidR="00431AB9" w:rsidRPr="00431AB9" w:rsidRDefault="00431AB9" w:rsidP="00833844">
      <w:pPr>
        <w:pStyle w:val="aff5"/>
        <w:shd w:val="clear" w:color="auto" w:fill="FFFFFF"/>
        <w:spacing w:before="190" w:beforeAutospacing="0" w:after="0" w:afterAutospacing="0"/>
        <w:ind w:firstLine="540"/>
        <w:jc w:val="both"/>
        <w:rPr>
          <w:color w:val="000000"/>
        </w:rPr>
      </w:pPr>
      <w:r w:rsidRPr="00431AB9">
        <w:rPr>
          <w:color w:val="000000"/>
        </w:rPr>
        <w:t>1) оставляет жалобу без удовлетворения;</w:t>
      </w:r>
    </w:p>
    <w:p w:rsidR="00431AB9" w:rsidRPr="00431AB9" w:rsidRDefault="00431AB9" w:rsidP="00833844">
      <w:pPr>
        <w:pStyle w:val="aff5"/>
        <w:shd w:val="clear" w:color="auto" w:fill="FFFFFF"/>
        <w:spacing w:before="190" w:beforeAutospacing="0" w:after="0" w:afterAutospacing="0"/>
        <w:ind w:firstLine="540"/>
        <w:jc w:val="both"/>
        <w:rPr>
          <w:color w:val="000000"/>
        </w:rPr>
      </w:pPr>
      <w:r w:rsidRPr="00431AB9">
        <w:rPr>
          <w:color w:val="000000"/>
        </w:rPr>
        <w:t>2) отменяет решение контрольного (надзорного) органа полностью или частично;</w:t>
      </w:r>
    </w:p>
    <w:p w:rsidR="00431AB9" w:rsidRPr="00431AB9" w:rsidRDefault="00431AB9" w:rsidP="00833844">
      <w:pPr>
        <w:pStyle w:val="aff5"/>
        <w:shd w:val="clear" w:color="auto" w:fill="FFFFFF"/>
        <w:spacing w:before="190" w:beforeAutospacing="0" w:after="0" w:afterAutospacing="0"/>
        <w:ind w:firstLine="540"/>
        <w:jc w:val="both"/>
        <w:rPr>
          <w:color w:val="000000"/>
        </w:rPr>
      </w:pPr>
      <w:r w:rsidRPr="00431AB9">
        <w:rPr>
          <w:color w:val="000000"/>
        </w:rPr>
        <w:t>3) отменяет решение контрольного (надзорного) органа полностью и принимает новое решение;</w:t>
      </w:r>
    </w:p>
    <w:p w:rsidR="00431AB9" w:rsidRPr="00431AB9" w:rsidRDefault="00431AB9" w:rsidP="00833844">
      <w:pPr>
        <w:pStyle w:val="aff5"/>
        <w:shd w:val="clear" w:color="auto" w:fill="FFFFFF"/>
        <w:spacing w:before="190" w:beforeAutospacing="0" w:after="0" w:afterAutospacing="0"/>
        <w:ind w:firstLine="540"/>
        <w:jc w:val="both"/>
        <w:rPr>
          <w:color w:val="000000"/>
        </w:rPr>
      </w:pPr>
      <w:r w:rsidRPr="00431AB9">
        <w:rPr>
          <w:color w:val="000000"/>
        </w:rPr>
        <w:t xml:space="preserve">4) признает действия (бездействие) </w:t>
      </w:r>
      <w:r w:rsidR="003C05C2">
        <w:rPr>
          <w:color w:val="000000"/>
        </w:rPr>
        <w:t>уполномоченного лица на проведение контрольных(надзорны</w:t>
      </w:r>
      <w:r w:rsidR="00833844">
        <w:rPr>
          <w:color w:val="000000"/>
        </w:rPr>
        <w:t>х</w:t>
      </w:r>
      <w:r w:rsidR="003C05C2">
        <w:rPr>
          <w:color w:val="000000"/>
        </w:rPr>
        <w:t xml:space="preserve">) </w:t>
      </w:r>
      <w:r w:rsidR="00833844">
        <w:rPr>
          <w:color w:val="000000"/>
        </w:rPr>
        <w:t xml:space="preserve"> мероприятий </w:t>
      </w:r>
      <w:r w:rsidRPr="00431AB9">
        <w:rPr>
          <w:color w:val="000000"/>
        </w:rPr>
        <w:t>незаконными и выносит решение по существу, в том числе об осуществлении при необходимости определенных действий.</w:t>
      </w:r>
    </w:p>
    <w:p w:rsidR="00431AB9" w:rsidRPr="00431AB9" w:rsidRDefault="00833844" w:rsidP="00833844">
      <w:pPr>
        <w:jc w:val="both"/>
      </w:pPr>
      <w:r>
        <w:t xml:space="preserve">5.12. </w:t>
      </w:r>
      <w:r w:rsidR="00431AB9" w:rsidRPr="00431AB9">
        <w:t>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55710" w:rsidRPr="00431AB9" w:rsidRDefault="00755710" w:rsidP="00833844">
      <w:pPr>
        <w:pStyle w:val="14"/>
        <w:ind w:firstLine="709"/>
        <w:jc w:val="both"/>
        <w:rPr>
          <w:rFonts w:ascii="Times New Roman" w:hAnsi="Times New Roman" w:cs="Times New Roman"/>
          <w:color w:val="000000"/>
          <w:sz w:val="24"/>
          <w:szCs w:val="24"/>
        </w:rPr>
      </w:pPr>
    </w:p>
    <w:p w:rsidR="00755710" w:rsidRPr="004B2137" w:rsidRDefault="00755710" w:rsidP="004B2137">
      <w:pPr>
        <w:pStyle w:val="14"/>
        <w:jc w:val="center"/>
        <w:rPr>
          <w:rFonts w:ascii="Times New Roman" w:hAnsi="Times New Roman" w:cs="Times New Roman"/>
          <w:b/>
          <w:bCs/>
          <w:color w:val="000000"/>
          <w:sz w:val="24"/>
          <w:szCs w:val="24"/>
        </w:rPr>
      </w:pPr>
      <w:r w:rsidRPr="004B2137">
        <w:rPr>
          <w:rFonts w:ascii="Times New Roman" w:hAnsi="Times New Roman" w:cs="Times New Roman"/>
          <w:b/>
          <w:bCs/>
          <w:color w:val="000000"/>
          <w:sz w:val="24"/>
          <w:szCs w:val="24"/>
        </w:rPr>
        <w:t>6. Ключевые показатели муниципального земельного контроля и их целевые значения</w:t>
      </w:r>
    </w:p>
    <w:p w:rsidR="00755710" w:rsidRPr="004B2137" w:rsidRDefault="00755710" w:rsidP="004B2137">
      <w:pPr>
        <w:pStyle w:val="14"/>
        <w:jc w:val="center"/>
        <w:rPr>
          <w:rFonts w:ascii="Times New Roman" w:hAnsi="Times New Roman" w:cs="Times New Roman"/>
          <w:b/>
          <w:bCs/>
          <w:color w:val="000000"/>
          <w:sz w:val="24"/>
          <w:szCs w:val="24"/>
        </w:rPr>
      </w:pPr>
    </w:p>
    <w:p w:rsidR="00755710" w:rsidRPr="004B2137" w:rsidRDefault="00755710" w:rsidP="004B2137">
      <w:pPr>
        <w:pStyle w:val="14"/>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55710" w:rsidRPr="004B2137" w:rsidRDefault="00755710" w:rsidP="004B2137">
      <w:pPr>
        <w:pStyle w:val="14"/>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B2341B" w:rsidRPr="004B2137">
        <w:rPr>
          <w:rFonts w:ascii="Times New Roman" w:hAnsi="Times New Roman" w:cs="Times New Roman"/>
          <w:bCs/>
          <w:color w:val="000000"/>
          <w:sz w:val="24"/>
          <w:szCs w:val="24"/>
        </w:rPr>
        <w:t>Администрацией Усть-Донецкого городского поселения</w:t>
      </w:r>
      <w:r w:rsidRPr="004B2137">
        <w:rPr>
          <w:rFonts w:ascii="Times New Roman" w:hAnsi="Times New Roman" w:cs="Times New Roman"/>
          <w:color w:val="000000"/>
          <w:sz w:val="24"/>
          <w:szCs w:val="24"/>
        </w:rPr>
        <w:t>.</w:t>
      </w:r>
    </w:p>
    <w:p w:rsidR="00755710" w:rsidRPr="004B2137" w:rsidRDefault="00755710" w:rsidP="004B2137">
      <w:pPr>
        <w:pStyle w:val="ConsTitle"/>
        <w:widowControl/>
        <w:jc w:val="both"/>
        <w:rPr>
          <w:rFonts w:ascii="Times New Roman" w:hAnsi="Times New Roman" w:cs="Times New Roman"/>
          <w:sz w:val="24"/>
          <w:szCs w:val="24"/>
        </w:rPr>
      </w:pPr>
    </w:p>
    <w:p w:rsidR="00755710" w:rsidRPr="004B2137" w:rsidRDefault="00755710" w:rsidP="004B2137">
      <w:pPr>
        <w:pStyle w:val="ConsPlusNormal"/>
        <w:ind w:firstLine="0"/>
        <w:jc w:val="right"/>
        <w:rPr>
          <w:rFonts w:ascii="Times New Roman" w:hAnsi="Times New Roman" w:cs="Times New Roman"/>
          <w:color w:val="000000"/>
          <w:sz w:val="24"/>
          <w:szCs w:val="24"/>
        </w:rPr>
      </w:pPr>
      <w:r w:rsidRPr="004B2137">
        <w:rPr>
          <w:rFonts w:ascii="Times New Roman" w:hAnsi="Times New Roman" w:cs="Times New Roman"/>
          <w:color w:val="000000"/>
          <w:sz w:val="24"/>
          <w:szCs w:val="24"/>
        </w:rPr>
        <w:br w:type="page"/>
      </w:r>
    </w:p>
    <w:p w:rsidR="00755710" w:rsidRPr="004B2137" w:rsidRDefault="00755710" w:rsidP="004B2137">
      <w:pPr>
        <w:pStyle w:val="ConsPlusNormal"/>
        <w:ind w:firstLine="0"/>
        <w:jc w:val="right"/>
        <w:rPr>
          <w:rFonts w:ascii="Times New Roman" w:hAnsi="Times New Roman" w:cs="Times New Roman"/>
          <w:sz w:val="24"/>
          <w:szCs w:val="24"/>
        </w:rPr>
      </w:pPr>
      <w:r w:rsidRPr="004B2137">
        <w:rPr>
          <w:rFonts w:ascii="Times New Roman" w:hAnsi="Times New Roman" w:cs="Times New Roman"/>
          <w:color w:val="000000"/>
          <w:sz w:val="24"/>
          <w:szCs w:val="24"/>
        </w:rPr>
        <w:lastRenderedPageBreak/>
        <w:t>Приложение № 1</w:t>
      </w:r>
    </w:p>
    <w:p w:rsidR="00CF6E5E" w:rsidRPr="004B2137" w:rsidRDefault="00F04F13" w:rsidP="004B2137">
      <w:pPr>
        <w:jc w:val="right"/>
      </w:pPr>
      <w:bookmarkStart w:id="5" w:name="Par381"/>
      <w:bookmarkEnd w:id="5"/>
      <w:r w:rsidRPr="004B2137">
        <w:t xml:space="preserve">к </w:t>
      </w:r>
      <w:r w:rsidR="00CF6E5E" w:rsidRPr="004B2137">
        <w:t>Положению о муниципальном</w:t>
      </w:r>
    </w:p>
    <w:p w:rsidR="00394736" w:rsidRPr="004B2137" w:rsidRDefault="00CF6E5E" w:rsidP="004B2137">
      <w:pPr>
        <w:jc w:val="right"/>
      </w:pPr>
      <w:r w:rsidRPr="004B2137">
        <w:t>земельном контроле</w:t>
      </w:r>
      <w:r w:rsidR="00394736" w:rsidRPr="004B2137">
        <w:t xml:space="preserve"> </w:t>
      </w:r>
      <w:r w:rsidR="000C2023" w:rsidRPr="004B2137">
        <w:t>в границах</w:t>
      </w:r>
    </w:p>
    <w:p w:rsidR="000C2023" w:rsidRPr="004B2137" w:rsidRDefault="000C2023" w:rsidP="004B2137">
      <w:pPr>
        <w:jc w:val="right"/>
      </w:pPr>
      <w:r w:rsidRPr="004B2137">
        <w:t xml:space="preserve"> муниципального образования</w:t>
      </w:r>
    </w:p>
    <w:p w:rsidR="000C2023" w:rsidRPr="004B2137" w:rsidRDefault="000C2023" w:rsidP="004B2137">
      <w:pPr>
        <w:jc w:val="right"/>
      </w:pPr>
      <w:r w:rsidRPr="004B2137">
        <w:t>«Усть-Донецкое городское поселение»</w:t>
      </w:r>
    </w:p>
    <w:p w:rsidR="00085646" w:rsidRDefault="007F2507" w:rsidP="00085646">
      <w:pPr>
        <w:jc w:val="right"/>
      </w:pPr>
      <w:r>
        <w:t xml:space="preserve">от </w:t>
      </w:r>
      <w:r w:rsidR="000953CF">
        <w:t>«</w:t>
      </w:r>
      <w:r w:rsidR="004E6712">
        <w:t>06</w:t>
      </w:r>
      <w:r w:rsidR="00085646">
        <w:t xml:space="preserve">» </w:t>
      </w:r>
      <w:r w:rsidR="00F461DC">
        <w:rPr>
          <w:u w:val="single"/>
        </w:rPr>
        <w:t>февраля</w:t>
      </w:r>
      <w:r w:rsidR="00085646">
        <w:rPr>
          <w:u w:val="single"/>
        </w:rPr>
        <w:t xml:space="preserve"> </w:t>
      </w:r>
      <w:r w:rsidR="000953CF">
        <w:t>2026</w:t>
      </w:r>
      <w:r w:rsidR="00085646">
        <w:t xml:space="preserve"> года №</w:t>
      </w:r>
      <w:r w:rsidR="004E6712">
        <w:t xml:space="preserve"> 289</w:t>
      </w:r>
      <w:r w:rsidR="000953CF">
        <w:t xml:space="preserve">    </w:t>
      </w:r>
      <w:r w:rsidR="00085646">
        <w:t xml:space="preserve"> </w:t>
      </w:r>
      <w:r w:rsidR="000953CF">
        <w:t xml:space="preserve">  </w:t>
      </w:r>
      <w:r w:rsidR="00085646">
        <w:t xml:space="preserve">  </w:t>
      </w:r>
    </w:p>
    <w:p w:rsidR="00394736" w:rsidRPr="004B2137" w:rsidRDefault="00394736" w:rsidP="004B2137">
      <w:pPr>
        <w:jc w:val="right"/>
      </w:pPr>
    </w:p>
    <w:p w:rsidR="00F04F13" w:rsidRPr="004B2137" w:rsidRDefault="00755710" w:rsidP="004B2137">
      <w:pPr>
        <w:pStyle w:val="ConsPlusTitle"/>
        <w:jc w:val="center"/>
        <w:rPr>
          <w:rFonts w:ascii="Times New Roman" w:hAnsi="Times New Roman" w:cs="Times New Roman"/>
          <w:color w:val="000000"/>
          <w:sz w:val="24"/>
          <w:szCs w:val="24"/>
        </w:rPr>
      </w:pPr>
      <w:r w:rsidRPr="004B2137">
        <w:rPr>
          <w:rFonts w:ascii="Times New Roman" w:hAnsi="Times New Roman" w:cs="Times New Roman"/>
          <w:color w:val="000000"/>
          <w:sz w:val="24"/>
          <w:szCs w:val="24"/>
        </w:rPr>
        <w:t>Критерии</w:t>
      </w:r>
    </w:p>
    <w:p w:rsidR="00224155" w:rsidRPr="004B2137" w:rsidRDefault="00755710" w:rsidP="004B2137">
      <w:pPr>
        <w:pStyle w:val="ConsPlusTitle"/>
        <w:jc w:val="center"/>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p>
    <w:p w:rsidR="00755710" w:rsidRPr="004B2137" w:rsidRDefault="00224155" w:rsidP="004B2137">
      <w:pPr>
        <w:pStyle w:val="ConsPlusTitle"/>
        <w:jc w:val="center"/>
        <w:rPr>
          <w:rFonts w:ascii="Times New Roman" w:hAnsi="Times New Roman" w:cs="Times New Roman"/>
          <w:bCs w:val="0"/>
          <w:color w:val="000000"/>
          <w:sz w:val="24"/>
          <w:szCs w:val="24"/>
        </w:rPr>
      </w:pPr>
      <w:r w:rsidRPr="004B2137">
        <w:rPr>
          <w:rFonts w:ascii="Times New Roman" w:hAnsi="Times New Roman" w:cs="Times New Roman"/>
          <w:bCs w:val="0"/>
          <w:color w:val="000000"/>
          <w:sz w:val="24"/>
          <w:szCs w:val="24"/>
        </w:rPr>
        <w:t>Усть-Донецкого городского поселения</w:t>
      </w:r>
      <w:r w:rsidR="00755710" w:rsidRPr="004B2137">
        <w:rPr>
          <w:rFonts w:ascii="Times New Roman" w:hAnsi="Times New Roman" w:cs="Times New Roman"/>
          <w:bCs w:val="0"/>
          <w:i/>
          <w:iCs/>
          <w:color w:val="000000"/>
          <w:sz w:val="24"/>
          <w:szCs w:val="24"/>
        </w:rPr>
        <w:t xml:space="preserve"> </w:t>
      </w:r>
      <w:r w:rsidR="00755710" w:rsidRPr="004B2137">
        <w:rPr>
          <w:rFonts w:ascii="Times New Roman" w:hAnsi="Times New Roman" w:cs="Times New Roman"/>
          <w:bCs w:val="0"/>
          <w:color w:val="000000"/>
          <w:sz w:val="24"/>
          <w:szCs w:val="24"/>
        </w:rPr>
        <w:t xml:space="preserve"> </w:t>
      </w:r>
    </w:p>
    <w:p w:rsidR="00755710" w:rsidRPr="004B2137" w:rsidRDefault="00755710" w:rsidP="004B2137">
      <w:pPr>
        <w:pStyle w:val="ConsPlusTitle"/>
        <w:jc w:val="center"/>
        <w:rPr>
          <w:rFonts w:ascii="Times New Roman" w:hAnsi="Times New Roman" w:cs="Times New Roman"/>
          <w:color w:val="000000"/>
          <w:sz w:val="24"/>
          <w:szCs w:val="24"/>
        </w:rPr>
      </w:pPr>
      <w:r w:rsidRPr="004B2137">
        <w:rPr>
          <w:rFonts w:ascii="Times New Roman" w:hAnsi="Times New Roman" w:cs="Times New Roman"/>
          <w:color w:val="000000"/>
          <w:sz w:val="24"/>
          <w:szCs w:val="24"/>
        </w:rPr>
        <w:t>муниципального земельного контроля</w:t>
      </w:r>
    </w:p>
    <w:p w:rsidR="00755710" w:rsidRPr="004B2137" w:rsidRDefault="00755710" w:rsidP="004B2137">
      <w:pPr>
        <w:pStyle w:val="ConsPlusTitle"/>
        <w:jc w:val="center"/>
        <w:rPr>
          <w:rFonts w:ascii="Times New Roman" w:hAnsi="Times New Roman" w:cs="Times New Roman"/>
          <w:sz w:val="24"/>
          <w:szCs w:val="24"/>
        </w:rPr>
      </w:pP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1. К категории среднего риска относятся: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 К категории умеренного риска относятся земельные участки:</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а) относящиеся к категории земель населенных пунктов;</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w:t>
      </w:r>
      <w:r w:rsidR="00570285">
        <w:rPr>
          <w:rFonts w:ascii="Times New Roman" w:hAnsi="Times New Roman" w:cs="Times New Roman"/>
          <w:color w:val="000000"/>
          <w:sz w:val="24"/>
          <w:szCs w:val="24"/>
        </w:rPr>
        <w:t>ранспорта, линий электропередач</w:t>
      </w:r>
      <w:r w:rsidRPr="004B2137">
        <w:rPr>
          <w:rFonts w:ascii="Times New Roman" w:hAnsi="Times New Roman" w:cs="Times New Roman"/>
          <w:color w:val="000000"/>
          <w:sz w:val="24"/>
          <w:szCs w:val="24"/>
        </w:rPr>
        <w:t>, граничащие с землями и (или) земельными участками, относящимися к категории земель сельскохозяйственного назначения;</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755710" w:rsidRPr="004B2137" w:rsidRDefault="00755710" w:rsidP="004B2137">
      <w:pPr>
        <w:pStyle w:val="ConsPlusNormal"/>
        <w:widowControl w:val="0"/>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F35BC0" w:rsidRDefault="00F35BC0" w:rsidP="004B2137">
      <w:pPr>
        <w:pStyle w:val="ConsPlusNormal"/>
        <w:ind w:firstLine="0"/>
        <w:jc w:val="right"/>
        <w:rPr>
          <w:rFonts w:ascii="Times New Roman" w:hAnsi="Times New Roman" w:cs="Times New Roman"/>
          <w:color w:val="000000"/>
          <w:sz w:val="24"/>
          <w:szCs w:val="24"/>
        </w:rPr>
      </w:pPr>
    </w:p>
    <w:p w:rsidR="00011C79" w:rsidRPr="004B2137" w:rsidRDefault="00011C79" w:rsidP="004B2137">
      <w:pPr>
        <w:pStyle w:val="ConsPlusNormal"/>
        <w:ind w:firstLine="0"/>
        <w:jc w:val="right"/>
        <w:rPr>
          <w:rFonts w:ascii="Times New Roman" w:hAnsi="Times New Roman" w:cs="Times New Roman"/>
          <w:sz w:val="24"/>
          <w:szCs w:val="24"/>
        </w:rPr>
      </w:pPr>
      <w:r w:rsidRPr="004B2137">
        <w:rPr>
          <w:rFonts w:ascii="Times New Roman" w:hAnsi="Times New Roman" w:cs="Times New Roman"/>
          <w:color w:val="000000"/>
          <w:sz w:val="24"/>
          <w:szCs w:val="24"/>
        </w:rPr>
        <w:lastRenderedPageBreak/>
        <w:t>Приложение № 2</w:t>
      </w:r>
    </w:p>
    <w:p w:rsidR="00011C79" w:rsidRPr="004B2137" w:rsidRDefault="00011C79" w:rsidP="004B2137">
      <w:pPr>
        <w:jc w:val="right"/>
      </w:pPr>
      <w:r w:rsidRPr="004B2137">
        <w:t>к Положению о муниципальном</w:t>
      </w:r>
    </w:p>
    <w:p w:rsidR="00011C79" w:rsidRPr="004B2137" w:rsidRDefault="00011C79" w:rsidP="004B2137">
      <w:pPr>
        <w:jc w:val="right"/>
      </w:pPr>
      <w:r w:rsidRPr="004B2137">
        <w:t xml:space="preserve"> земельном контроле</w:t>
      </w:r>
    </w:p>
    <w:p w:rsidR="00011C79" w:rsidRPr="004B2137" w:rsidRDefault="00011C79" w:rsidP="004B2137">
      <w:pPr>
        <w:jc w:val="right"/>
      </w:pPr>
      <w:r w:rsidRPr="004B2137">
        <w:t>в границах муниципального образования</w:t>
      </w:r>
    </w:p>
    <w:p w:rsidR="00011C79" w:rsidRPr="004B2137" w:rsidRDefault="00011C79" w:rsidP="004B2137">
      <w:pPr>
        <w:jc w:val="right"/>
      </w:pPr>
      <w:r w:rsidRPr="004B2137">
        <w:t>«Усть-Донецкое городское поселение»</w:t>
      </w:r>
    </w:p>
    <w:p w:rsidR="00085646" w:rsidRDefault="000953CF" w:rsidP="00085646">
      <w:pPr>
        <w:jc w:val="right"/>
      </w:pPr>
      <w:r>
        <w:t>от «</w:t>
      </w:r>
      <w:r w:rsidR="00BA19B0">
        <w:t>06</w:t>
      </w:r>
      <w:r w:rsidR="00085646">
        <w:t xml:space="preserve">» </w:t>
      </w:r>
      <w:r w:rsidR="00F461DC">
        <w:rPr>
          <w:u w:val="single"/>
        </w:rPr>
        <w:t xml:space="preserve">февраля </w:t>
      </w:r>
      <w:r w:rsidR="00F461DC">
        <w:t>2025</w:t>
      </w:r>
      <w:r w:rsidR="00085646">
        <w:t xml:space="preserve"> года №</w:t>
      </w:r>
      <w:r w:rsidR="00BA19B0">
        <w:t xml:space="preserve"> 289</w:t>
      </w:r>
      <w:r>
        <w:t xml:space="preserve"> </w:t>
      </w:r>
      <w:r w:rsidR="00085646">
        <w:t xml:space="preserve">   </w:t>
      </w:r>
    </w:p>
    <w:p w:rsidR="00011C79" w:rsidRPr="004B2137" w:rsidRDefault="00011C79" w:rsidP="004B2137">
      <w:pPr>
        <w:pStyle w:val="ConsPlusTitle"/>
        <w:rPr>
          <w:rFonts w:ascii="Times New Roman" w:hAnsi="Times New Roman" w:cs="Times New Roman"/>
          <w:color w:val="000000"/>
          <w:sz w:val="24"/>
          <w:szCs w:val="24"/>
        </w:rPr>
      </w:pPr>
    </w:p>
    <w:p w:rsidR="00755710" w:rsidRPr="004B2137" w:rsidRDefault="00755710" w:rsidP="004B2137">
      <w:pPr>
        <w:widowControl w:val="0"/>
        <w:autoSpaceDE w:val="0"/>
        <w:ind w:firstLine="540"/>
        <w:jc w:val="both"/>
        <w:rPr>
          <w:color w:val="000000"/>
        </w:rPr>
      </w:pPr>
    </w:p>
    <w:p w:rsidR="00755710" w:rsidRPr="004B2137" w:rsidRDefault="00755710" w:rsidP="004B2137">
      <w:pPr>
        <w:pStyle w:val="ConsPlusTitle"/>
        <w:jc w:val="center"/>
        <w:rPr>
          <w:rFonts w:ascii="Times New Roman" w:hAnsi="Times New Roman" w:cs="Times New Roman"/>
          <w:sz w:val="24"/>
          <w:szCs w:val="24"/>
        </w:rPr>
      </w:pPr>
      <w:r w:rsidRPr="004B2137">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A66746" w:rsidRPr="004B2137" w:rsidRDefault="00755710" w:rsidP="004B2137">
      <w:pPr>
        <w:pStyle w:val="ConsPlusTitle"/>
        <w:jc w:val="center"/>
        <w:rPr>
          <w:rFonts w:ascii="Times New Roman" w:hAnsi="Times New Roman" w:cs="Times New Roman"/>
          <w:color w:val="000000"/>
          <w:sz w:val="24"/>
          <w:szCs w:val="24"/>
        </w:rPr>
      </w:pPr>
      <w:r w:rsidRPr="004B2137">
        <w:rPr>
          <w:rFonts w:ascii="Times New Roman" w:hAnsi="Times New Roman" w:cs="Times New Roman"/>
          <w:color w:val="000000"/>
          <w:sz w:val="24"/>
          <w:szCs w:val="24"/>
        </w:rPr>
        <w:t xml:space="preserve">проверок при осуществлении администрацией </w:t>
      </w:r>
    </w:p>
    <w:p w:rsidR="00755710" w:rsidRPr="004B2137" w:rsidRDefault="008A6DCE" w:rsidP="004B2137">
      <w:pPr>
        <w:pStyle w:val="ConsPlusTitle"/>
        <w:jc w:val="center"/>
        <w:rPr>
          <w:rFonts w:ascii="Times New Roman" w:hAnsi="Times New Roman" w:cs="Times New Roman"/>
          <w:bCs w:val="0"/>
          <w:color w:val="000000"/>
          <w:sz w:val="24"/>
          <w:szCs w:val="24"/>
        </w:rPr>
      </w:pPr>
      <w:r w:rsidRPr="004B2137">
        <w:rPr>
          <w:rFonts w:ascii="Times New Roman" w:hAnsi="Times New Roman" w:cs="Times New Roman"/>
          <w:bCs w:val="0"/>
          <w:color w:val="000000"/>
          <w:sz w:val="24"/>
          <w:szCs w:val="24"/>
        </w:rPr>
        <w:t>Усть</w:t>
      </w:r>
      <w:r w:rsidR="00A66746" w:rsidRPr="004B2137">
        <w:rPr>
          <w:rFonts w:ascii="Times New Roman" w:hAnsi="Times New Roman" w:cs="Times New Roman"/>
          <w:bCs w:val="0"/>
          <w:color w:val="000000"/>
          <w:sz w:val="24"/>
          <w:szCs w:val="24"/>
        </w:rPr>
        <w:t>-Донецкого городского поселения</w:t>
      </w:r>
    </w:p>
    <w:p w:rsidR="00755710" w:rsidRPr="004B2137" w:rsidRDefault="00755710" w:rsidP="004B2137">
      <w:pPr>
        <w:pStyle w:val="ConsPlusTitle"/>
        <w:jc w:val="center"/>
        <w:rPr>
          <w:rFonts w:ascii="Times New Roman" w:hAnsi="Times New Roman" w:cs="Times New Roman"/>
          <w:color w:val="000000"/>
          <w:sz w:val="24"/>
          <w:szCs w:val="24"/>
        </w:rPr>
      </w:pPr>
      <w:r w:rsidRPr="004B2137">
        <w:rPr>
          <w:rFonts w:ascii="Times New Roman" w:hAnsi="Times New Roman" w:cs="Times New Roman"/>
          <w:color w:val="000000"/>
          <w:sz w:val="24"/>
          <w:szCs w:val="24"/>
        </w:rPr>
        <w:t>муниципального земельного контроля</w:t>
      </w:r>
    </w:p>
    <w:p w:rsidR="00755710" w:rsidRPr="004B2137" w:rsidRDefault="00755710" w:rsidP="004B2137">
      <w:pPr>
        <w:pStyle w:val="ConsPlusNormal"/>
        <w:ind w:firstLine="540"/>
        <w:jc w:val="both"/>
        <w:rPr>
          <w:rFonts w:ascii="Times New Roman" w:hAnsi="Times New Roman" w:cs="Times New Roman"/>
          <w:color w:val="000000"/>
          <w:sz w:val="24"/>
          <w:szCs w:val="24"/>
        </w:rPr>
      </w:pPr>
    </w:p>
    <w:p w:rsidR="00755710" w:rsidRPr="004B2137" w:rsidRDefault="00755710" w:rsidP="004B2137">
      <w:pPr>
        <w:pStyle w:val="ConsPlusNormal"/>
        <w:ind w:firstLine="540"/>
        <w:jc w:val="both"/>
        <w:rPr>
          <w:rFonts w:ascii="Times New Roman" w:hAnsi="Times New Roman" w:cs="Times New Roman"/>
          <w:color w:val="000000"/>
          <w:sz w:val="24"/>
          <w:szCs w:val="24"/>
        </w:rPr>
      </w:pP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755710" w:rsidRPr="004B2137" w:rsidRDefault="00755710" w:rsidP="004B2137">
      <w:pPr>
        <w:pStyle w:val="ConsPlusNormal"/>
        <w:ind w:firstLine="709"/>
        <w:jc w:val="both"/>
        <w:rPr>
          <w:rFonts w:ascii="Times New Roman" w:hAnsi="Times New Roman" w:cs="Times New Roman"/>
          <w:sz w:val="24"/>
          <w:szCs w:val="24"/>
        </w:rPr>
      </w:pPr>
      <w:r w:rsidRPr="004B2137">
        <w:rPr>
          <w:rFonts w:ascii="Times New Roman" w:hAnsi="Times New Roman" w:cs="Times New Roman"/>
          <w:color w:val="000000"/>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1D6A9D" w:rsidRPr="001D6A9D" w:rsidRDefault="00755710" w:rsidP="004B2137">
      <w:pPr>
        <w:pStyle w:val="ConsPlusNormal"/>
        <w:ind w:firstLine="709"/>
        <w:jc w:val="both"/>
        <w:rPr>
          <w:rFonts w:ascii="Times New Roman" w:hAnsi="Times New Roman" w:cs="Times New Roman"/>
          <w:sz w:val="24"/>
          <w:szCs w:val="24"/>
          <w:shd w:val="clear" w:color="auto" w:fill="FFFFFF"/>
        </w:rPr>
      </w:pPr>
      <w:r w:rsidRPr="001D6A9D">
        <w:rPr>
          <w:rFonts w:ascii="Times New Roman" w:hAnsi="Times New Roman" w:cs="Times New Roman"/>
          <w:sz w:val="24"/>
          <w:szCs w:val="24"/>
        </w:rPr>
        <w:t xml:space="preserve">3. </w:t>
      </w:r>
      <w:r w:rsidR="001D6A9D" w:rsidRPr="001D6A9D">
        <w:rPr>
          <w:rFonts w:ascii="Times New Roman" w:hAnsi="Times New Roman" w:cs="Times New Roman"/>
          <w:sz w:val="24"/>
          <w:szCs w:val="24"/>
          <w:shd w:val="clear" w:color="auto" w:fill="FFFFFF"/>
        </w:rPr>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810F5E" w:rsidRPr="00810F5E" w:rsidRDefault="00755710" w:rsidP="004B2137">
      <w:pPr>
        <w:pStyle w:val="ConsPlusNormal"/>
        <w:ind w:firstLine="709"/>
        <w:jc w:val="both"/>
        <w:rPr>
          <w:rFonts w:ascii="Times New Roman" w:hAnsi="Times New Roman" w:cs="Times New Roman"/>
          <w:sz w:val="24"/>
          <w:szCs w:val="24"/>
          <w:shd w:val="clear" w:color="auto" w:fill="FFFFFF"/>
        </w:rPr>
      </w:pPr>
      <w:r w:rsidRPr="00810F5E">
        <w:rPr>
          <w:rFonts w:ascii="Times New Roman" w:hAnsi="Times New Roman" w:cs="Times New Roman"/>
          <w:sz w:val="24"/>
          <w:szCs w:val="24"/>
        </w:rPr>
        <w:t xml:space="preserve">4. </w:t>
      </w:r>
      <w:r w:rsidR="00810F5E" w:rsidRPr="00810F5E">
        <w:rPr>
          <w:rFonts w:ascii="Times New Roman" w:hAnsi="Times New Roman" w:cs="Times New Roman"/>
          <w:sz w:val="24"/>
          <w:szCs w:val="24"/>
          <w:shd w:val="clear" w:color="auto" w:fill="FFFFFF"/>
        </w:rPr>
        <w:t>Длительное</w:t>
      </w:r>
      <w:r w:rsidR="00810F5E">
        <w:rPr>
          <w:rFonts w:ascii="Times New Roman" w:hAnsi="Times New Roman" w:cs="Times New Roman"/>
          <w:sz w:val="24"/>
          <w:szCs w:val="24"/>
          <w:shd w:val="clear" w:color="auto" w:fill="FFFFFF"/>
        </w:rPr>
        <w:t xml:space="preserve"> </w:t>
      </w:r>
      <w:r w:rsidR="00810F5E" w:rsidRPr="00810F5E">
        <w:rPr>
          <w:rFonts w:ascii="Times New Roman" w:hAnsi="Times New Roman" w:cs="Times New Roman"/>
          <w:sz w:val="24"/>
          <w:szCs w:val="24"/>
          <w:shd w:val="clear" w:color="auto" w:fill="FFFFFF"/>
        </w:rPr>
        <w:t xml:space="preserve"> неосвоение</w:t>
      </w:r>
      <w:r w:rsidR="00810F5E">
        <w:rPr>
          <w:rFonts w:ascii="Times New Roman" w:hAnsi="Times New Roman" w:cs="Times New Roman"/>
          <w:sz w:val="24"/>
          <w:szCs w:val="24"/>
          <w:shd w:val="clear" w:color="auto" w:fill="FFFFFF"/>
        </w:rPr>
        <w:t xml:space="preserve"> </w:t>
      </w:r>
      <w:r w:rsidR="00810F5E" w:rsidRPr="00810F5E">
        <w:rPr>
          <w:rFonts w:ascii="Times New Roman" w:hAnsi="Times New Roman" w:cs="Times New Roman"/>
          <w:sz w:val="24"/>
          <w:szCs w:val="24"/>
          <w:shd w:val="clear" w:color="auto" w:fill="FFFFFF"/>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755710" w:rsidRPr="004B2137" w:rsidRDefault="00755710" w:rsidP="004B2137">
      <w:pPr>
        <w:pStyle w:val="ConsPlusNormal"/>
        <w:ind w:firstLine="709"/>
        <w:jc w:val="both"/>
        <w:rPr>
          <w:rFonts w:ascii="Times New Roman" w:hAnsi="Times New Roman" w:cs="Times New Roman"/>
          <w:color w:val="000000"/>
          <w:sz w:val="24"/>
          <w:szCs w:val="24"/>
        </w:rPr>
      </w:pPr>
      <w:r w:rsidRPr="004B2137">
        <w:rPr>
          <w:rFonts w:ascii="Times New Roman" w:hAnsi="Times New Roman" w:cs="Times New Roman"/>
          <w:color w:val="000000"/>
          <w:sz w:val="24"/>
          <w:szCs w:val="24"/>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A2482A" w:rsidRPr="00A2482A" w:rsidRDefault="00755710" w:rsidP="004B2137">
      <w:pPr>
        <w:pStyle w:val="ConsPlusNormal"/>
        <w:ind w:firstLine="709"/>
        <w:jc w:val="both"/>
        <w:rPr>
          <w:rFonts w:ascii="Times New Roman" w:hAnsi="Times New Roman" w:cs="Times New Roman"/>
          <w:sz w:val="24"/>
          <w:szCs w:val="24"/>
          <w:shd w:val="clear" w:color="auto" w:fill="FFFFFF"/>
        </w:rPr>
      </w:pPr>
      <w:r w:rsidRPr="00A2482A">
        <w:rPr>
          <w:rFonts w:ascii="Times New Roman" w:hAnsi="Times New Roman" w:cs="Times New Roman"/>
          <w:sz w:val="24"/>
          <w:szCs w:val="24"/>
        </w:rPr>
        <w:t xml:space="preserve">6. </w:t>
      </w:r>
      <w:r w:rsidR="00A2482A" w:rsidRPr="00A2482A">
        <w:rPr>
          <w:rFonts w:ascii="Times New Roman" w:hAnsi="Times New Roman" w:cs="Times New Roman"/>
          <w:sz w:val="24"/>
          <w:szCs w:val="24"/>
          <w:shd w:val="clear" w:color="auto" w:fill="FFFFFF"/>
        </w:rPr>
        <w:t>Невыполнение обязательных требований к оформлению документов, являющихся основанием для использования земельных участков.</w:t>
      </w:r>
    </w:p>
    <w:p w:rsidR="00A9755D" w:rsidRDefault="00A9755D" w:rsidP="004B213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0050060A">
        <w:rPr>
          <w:rFonts w:ascii="Times New Roman" w:hAnsi="Times New Roman" w:cs="Times New Roman"/>
          <w:color w:val="000000"/>
          <w:sz w:val="24"/>
          <w:szCs w:val="24"/>
        </w:rPr>
        <w:t>Наличие на земельном участке специализированной техники, используемой для снятия и (или) перемещения плодородного слоя почвы.</w:t>
      </w:r>
    </w:p>
    <w:p w:rsidR="00A10BF8" w:rsidRDefault="00A10BF8" w:rsidP="004B213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П</w:t>
      </w:r>
      <w:r w:rsidR="002D4FC2">
        <w:rPr>
          <w:rFonts w:ascii="Times New Roman" w:hAnsi="Times New Roman" w:cs="Times New Roman"/>
          <w:color w:val="000000"/>
          <w:sz w:val="24"/>
          <w:szCs w:val="24"/>
        </w:rPr>
        <w:t xml:space="preserve">ризнаки негативных процессов на земельном участке, влияющих на состояние земель сельскохозяйственного назначения </w:t>
      </w:r>
      <w:r w:rsidR="001229F7">
        <w:rPr>
          <w:rFonts w:ascii="Times New Roman" w:hAnsi="Times New Roman" w:cs="Times New Roman"/>
          <w:color w:val="000000"/>
          <w:sz w:val="24"/>
          <w:szCs w:val="24"/>
        </w:rPr>
        <w:t xml:space="preserve">и уровень плодородия почвы ( водная и ветровая эрозия, сели, подтопление, </w:t>
      </w:r>
      <w:r w:rsidR="009447C1">
        <w:rPr>
          <w:rFonts w:ascii="Times New Roman" w:hAnsi="Times New Roman" w:cs="Times New Roman"/>
          <w:color w:val="000000"/>
          <w:sz w:val="24"/>
          <w:szCs w:val="24"/>
        </w:rPr>
        <w:t>заболачивание, засоление, иссушение, уплотнение, загрязнение химическими веществами, в том числе радиоактивными</w:t>
      </w:r>
      <w:r>
        <w:rPr>
          <w:rFonts w:ascii="Times New Roman" w:hAnsi="Times New Roman" w:cs="Times New Roman"/>
          <w:color w:val="000000"/>
          <w:sz w:val="24"/>
          <w:szCs w:val="24"/>
        </w:rPr>
        <w:t>, иными веществами и микроорганизмами, загрязнение отходами производства и потребления).</w:t>
      </w:r>
    </w:p>
    <w:p w:rsidR="00A10BF8" w:rsidRDefault="00A10BF8" w:rsidP="004B213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003F532F">
        <w:rPr>
          <w:rFonts w:ascii="Times New Roman" w:hAnsi="Times New Roman" w:cs="Times New Roman"/>
          <w:color w:val="000000"/>
          <w:sz w:val="24"/>
          <w:szCs w:val="24"/>
        </w:rPr>
        <w:t xml:space="preserve">Зарастание сорной растительностью и (или) древесно-кустарниковой растительностью, не относящейся к </w:t>
      </w:r>
      <w:r w:rsidR="0049057B">
        <w:rPr>
          <w:rFonts w:ascii="Times New Roman" w:hAnsi="Times New Roman" w:cs="Times New Roman"/>
          <w:color w:val="000000"/>
          <w:sz w:val="24"/>
          <w:szCs w:val="24"/>
        </w:rPr>
        <w:t xml:space="preserve"> многолетним плодово-ягодным насаждениям, за исключением мелиоративных </w:t>
      </w:r>
      <w:r w:rsidR="00285194">
        <w:rPr>
          <w:rFonts w:ascii="Times New Roman" w:hAnsi="Times New Roman" w:cs="Times New Roman"/>
          <w:color w:val="000000"/>
          <w:sz w:val="24"/>
          <w:szCs w:val="24"/>
        </w:rPr>
        <w:t>защитных лесных насаждений, земельного участка, свидетельствующее о его использовании для ведения</w:t>
      </w:r>
      <w:r w:rsidR="00187D9C">
        <w:rPr>
          <w:rFonts w:ascii="Times New Roman" w:hAnsi="Times New Roman" w:cs="Times New Roman"/>
          <w:color w:val="000000"/>
          <w:sz w:val="24"/>
          <w:szCs w:val="24"/>
        </w:rPr>
        <w:t xml:space="preserve"> сельскохозяйственного производства или осуществления иной связанной с сельскохозяйственным производством деятельности.</w:t>
      </w:r>
    </w:p>
    <w:p w:rsidR="00A95FFA" w:rsidRDefault="00A95FFA" w:rsidP="004B213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Наличие на земельном участке признаков, </w:t>
      </w:r>
      <w:r w:rsidR="005C15CC">
        <w:rPr>
          <w:rFonts w:ascii="Times New Roman" w:hAnsi="Times New Roman" w:cs="Times New Roman"/>
          <w:color w:val="000000"/>
          <w:sz w:val="24"/>
          <w:szCs w:val="24"/>
        </w:rPr>
        <w:t xml:space="preserve">свидетельствующих о повреждении или уничтожении мелиоративной системы или отдельно расположенного гидротехнического </w:t>
      </w:r>
      <w:r w:rsidR="009D48E3">
        <w:rPr>
          <w:rFonts w:ascii="Times New Roman" w:hAnsi="Times New Roman" w:cs="Times New Roman"/>
          <w:color w:val="000000"/>
          <w:sz w:val="24"/>
          <w:szCs w:val="24"/>
        </w:rPr>
        <w:lastRenderedPageBreak/>
        <w:t>сооружения (утечка воды из кан</w:t>
      </w:r>
      <w:r w:rsidR="00495A42">
        <w:rPr>
          <w:rFonts w:ascii="Times New Roman" w:hAnsi="Times New Roman" w:cs="Times New Roman"/>
          <w:color w:val="000000"/>
          <w:sz w:val="24"/>
          <w:szCs w:val="24"/>
        </w:rPr>
        <w:t>ала или отсутствие подачи воды в канале (его части)</w:t>
      </w:r>
      <w:r w:rsidR="00EB0BB7">
        <w:rPr>
          <w:rFonts w:ascii="Times New Roman" w:hAnsi="Times New Roman" w:cs="Times New Roman"/>
          <w:color w:val="000000"/>
          <w:sz w:val="24"/>
          <w:szCs w:val="24"/>
        </w:rPr>
        <w:t xml:space="preserve">, который входит в </w:t>
      </w:r>
      <w:r w:rsidR="009D48E3">
        <w:rPr>
          <w:rFonts w:ascii="Times New Roman" w:hAnsi="Times New Roman" w:cs="Times New Roman"/>
          <w:color w:val="000000"/>
          <w:sz w:val="24"/>
          <w:szCs w:val="24"/>
        </w:rPr>
        <w:t xml:space="preserve"> мелиоративную систему </w:t>
      </w:r>
      <w:r w:rsidR="00EB0BB7">
        <w:rPr>
          <w:rFonts w:ascii="Times New Roman" w:hAnsi="Times New Roman" w:cs="Times New Roman"/>
          <w:color w:val="000000"/>
          <w:sz w:val="24"/>
          <w:szCs w:val="24"/>
        </w:rPr>
        <w:t>или является отдельно расположенным гидротехническим сооружением; з</w:t>
      </w:r>
      <w:r w:rsidR="002D0D2B">
        <w:rPr>
          <w:rFonts w:ascii="Times New Roman" w:hAnsi="Times New Roman" w:cs="Times New Roman"/>
          <w:color w:val="000000"/>
          <w:sz w:val="24"/>
          <w:szCs w:val="24"/>
        </w:rPr>
        <w:t xml:space="preserve">аболачивание земельного участка, на котором расположены мелиоративная система или отдельно расположенное гидротехническое сооружение), а также </w:t>
      </w:r>
      <w:r w:rsidR="00DD6E5E">
        <w:rPr>
          <w:rFonts w:ascii="Times New Roman" w:hAnsi="Times New Roman" w:cs="Times New Roman"/>
          <w:color w:val="000000"/>
          <w:sz w:val="24"/>
          <w:szCs w:val="24"/>
        </w:rPr>
        <w:t>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50060A" w:rsidRPr="004B2137" w:rsidRDefault="001229F7" w:rsidP="004B213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55710" w:rsidRPr="004B2137" w:rsidRDefault="00755710" w:rsidP="004B2137">
      <w:pPr>
        <w:pStyle w:val="ConsTitle"/>
        <w:widowControl/>
        <w:jc w:val="both"/>
        <w:rPr>
          <w:rFonts w:ascii="Times New Roman" w:hAnsi="Times New Roman" w:cs="Times New Roman"/>
          <w:color w:val="000000"/>
          <w:sz w:val="24"/>
          <w:szCs w:val="24"/>
        </w:rPr>
      </w:pPr>
    </w:p>
    <w:p w:rsidR="00755710" w:rsidRPr="004B2137" w:rsidRDefault="00755710" w:rsidP="004B2137">
      <w:pPr>
        <w:pStyle w:val="ConsTitle"/>
        <w:widowControl/>
        <w:jc w:val="center"/>
        <w:rPr>
          <w:rFonts w:ascii="Times New Roman" w:hAnsi="Times New Roman" w:cs="Times New Roman"/>
          <w:i/>
          <w:iCs/>
          <w:color w:val="000000"/>
          <w:sz w:val="24"/>
          <w:szCs w:val="24"/>
        </w:rPr>
      </w:pPr>
      <w:r w:rsidRPr="004B2137">
        <w:rPr>
          <w:rFonts w:ascii="Times New Roman" w:hAnsi="Times New Roman" w:cs="Times New Roman"/>
          <w:bCs/>
          <w:color w:val="000000"/>
          <w:sz w:val="24"/>
          <w:szCs w:val="24"/>
        </w:rPr>
        <w:t>Пояснительная записка</w:t>
      </w:r>
    </w:p>
    <w:p w:rsidR="00755710" w:rsidRPr="004B2137" w:rsidRDefault="00755710" w:rsidP="004B2137">
      <w:pPr>
        <w:jc w:val="center"/>
        <w:rPr>
          <w:b/>
          <w:bCs/>
          <w:color w:val="000000"/>
        </w:rPr>
      </w:pPr>
      <w:r w:rsidRPr="004B2137">
        <w:rPr>
          <w:b/>
          <w:bCs/>
          <w:color w:val="000000"/>
        </w:rPr>
        <w:t>к положению о муниципальном земельном контроле</w:t>
      </w:r>
    </w:p>
    <w:p w:rsidR="00755710" w:rsidRPr="004B2137" w:rsidRDefault="00755710" w:rsidP="004B2137">
      <w:pPr>
        <w:jc w:val="center"/>
        <w:rPr>
          <w:color w:val="000000"/>
        </w:rPr>
      </w:pPr>
    </w:p>
    <w:p w:rsidR="00755710" w:rsidRPr="004B2137" w:rsidRDefault="00755710" w:rsidP="004B2137">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lang w:eastAsia="ru-RU"/>
        </w:rPr>
        <w:t xml:space="preserve">Положение о муниципальном земельном контроле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B2137">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755710" w:rsidRPr="004B2137" w:rsidRDefault="00755710" w:rsidP="004B2137">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земельного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55710" w:rsidRPr="004B2137" w:rsidRDefault="00755710" w:rsidP="004B2137">
      <w:pPr>
        <w:pStyle w:val="ConsTitle"/>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755710" w:rsidRPr="004B2137" w:rsidRDefault="00755710" w:rsidP="004B2137">
      <w:pPr>
        <w:pStyle w:val="ConsTitle"/>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B2137">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B2137">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4B2137">
        <w:rPr>
          <w:rFonts w:ascii="Times New Roman" w:hAnsi="Times New Roman" w:cs="Times New Roman"/>
          <w:b w:val="0"/>
          <w:color w:val="000000"/>
          <w:sz w:val="24"/>
          <w:szCs w:val="24"/>
          <w:lang w:eastAsia="ru-RU"/>
        </w:rPr>
        <w:t>положение о виде муниципального контроля</w:t>
      </w:r>
      <w:r w:rsidRPr="004B2137">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755710" w:rsidRPr="004B2137" w:rsidRDefault="00755710" w:rsidP="004B2137">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shd w:val="clear" w:color="auto" w:fill="FFFFFF"/>
          <w:lang w:eastAsia="ru-RU"/>
        </w:rPr>
        <w:t>3. Согласно Положению, система оценки и управления рисками при осуществлении муниципального земельного контроля применяется.</w:t>
      </w:r>
    </w:p>
    <w:p w:rsidR="00755710" w:rsidRPr="004B2137" w:rsidRDefault="00755710" w:rsidP="004B2137">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shd w:val="clear" w:color="auto" w:fill="FFFFFF"/>
          <w:lang w:eastAsia="ru-RU"/>
        </w:rPr>
        <w:t>Соответственно, должны быть подготовлены перечни объектов муниципального контроля по первым двум группам риска (средний и умеренный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любые земли, не вошедшие в первые две группы, в том числе не имеющие образованных земельных участков.</w:t>
      </w:r>
    </w:p>
    <w:p w:rsidR="00755710" w:rsidRPr="004B2137" w:rsidRDefault="00755710" w:rsidP="004B2137">
      <w:pPr>
        <w:ind w:firstLine="709"/>
        <w:jc w:val="both"/>
      </w:pPr>
      <w:r w:rsidRPr="004B2137">
        <w:rPr>
          <w:color w:val="000000"/>
          <w:shd w:val="clear" w:color="auto" w:fill="FFFFFF"/>
        </w:rPr>
        <w:lastRenderedPageBreak/>
        <w:t xml:space="preserve">4. Перечень обязательных требований в пункте 1.6 Положения сформулирован исходя из того, что предметом </w:t>
      </w:r>
      <w:r w:rsidRPr="004B2137">
        <w:rPr>
          <w:color w:val="000000"/>
        </w:rPr>
        <w:t>муниципального земельного контроля является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Такая административная ответственность определена статьями 7.1 (самовольное занятие земельного участка), 8.8 (</w:t>
      </w:r>
      <w:r w:rsidRPr="004B2137">
        <w:rPr>
          <w:color w:val="000000"/>
          <w:shd w:val="clear" w:color="auto" w:fill="FFFFFF"/>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Pr="004B2137">
        <w:rPr>
          <w:color w:val="000000"/>
        </w:rPr>
        <w:t>)</w:t>
      </w:r>
      <w:r w:rsidRPr="004B2137">
        <w:rPr>
          <w:color w:val="000000"/>
          <w:shd w:val="clear" w:color="auto" w:fill="FFFFFF"/>
        </w:rPr>
        <w:t xml:space="preserve"> и 19.5 (</w:t>
      </w:r>
      <w:r w:rsidRPr="004B2137">
        <w:rPr>
          <w:color w:val="22272F"/>
          <w:shd w:val="clear" w:color="auto" w:fill="FFFFFF"/>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sidRPr="004B2137">
        <w:rPr>
          <w:color w:val="000000"/>
          <w:shd w:val="clear" w:color="auto" w:fill="FFFFFF"/>
        </w:rPr>
        <w:t>) Кодекса Российской Федерации об административных правонарушениях.</w:t>
      </w:r>
    </w:p>
    <w:p w:rsidR="00755710" w:rsidRPr="004B2137" w:rsidRDefault="00755710" w:rsidP="004B2137">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rPr>
        <w:t>Соответственно</w:t>
      </w:r>
      <w:r w:rsidRPr="004B2137">
        <w:rPr>
          <w:rFonts w:ascii="Times New Roman" w:hAnsi="Times New Roman" w:cs="Times New Roman"/>
          <w:b w:val="0"/>
          <w:bCs/>
          <w:color w:val="000000"/>
          <w:sz w:val="24"/>
          <w:szCs w:val="24"/>
        </w:rPr>
        <w:t>, пункт 1.6 Положения определен с учетом составов административных правонарушений, предусмотренных упомянутыми статьями</w:t>
      </w:r>
      <w:r w:rsidRPr="004B2137">
        <w:rPr>
          <w:rFonts w:ascii="Times New Roman" w:hAnsi="Times New Roman" w:cs="Times New Roman"/>
          <w:b w:val="0"/>
          <w:color w:val="000000"/>
          <w:sz w:val="24"/>
          <w:szCs w:val="24"/>
          <w:shd w:val="clear" w:color="auto" w:fill="FFFFFF"/>
          <w:lang w:eastAsia="ru-RU"/>
        </w:rPr>
        <w:t xml:space="preserve"> Кодекса Российской Федерации об административных правонарушениях.</w:t>
      </w:r>
    </w:p>
    <w:p w:rsidR="00755710" w:rsidRPr="004B2137" w:rsidRDefault="00755710" w:rsidP="004B2137">
      <w:pPr>
        <w:pStyle w:val="ConsTitle"/>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shd w:val="clear" w:color="auto" w:fill="FFFFFF"/>
          <w:lang w:eastAsia="ru-RU"/>
        </w:rPr>
        <w:t xml:space="preserve">5. Положением предусмотрено проведение следующих видов </w:t>
      </w:r>
      <w:r w:rsidR="00335728">
        <w:rPr>
          <w:rFonts w:ascii="Times New Roman" w:hAnsi="Times New Roman" w:cs="Times New Roman"/>
          <w:b w:val="0"/>
          <w:color w:val="000000"/>
          <w:sz w:val="24"/>
          <w:szCs w:val="24"/>
          <w:shd w:val="clear" w:color="auto" w:fill="FFFFFF"/>
          <w:lang w:eastAsia="ru-RU"/>
        </w:rPr>
        <w:t xml:space="preserve">обязательных </w:t>
      </w:r>
      <w:r w:rsidRPr="004B2137">
        <w:rPr>
          <w:rFonts w:ascii="Times New Roman" w:hAnsi="Times New Roman" w:cs="Times New Roman"/>
          <w:b w:val="0"/>
          <w:color w:val="000000"/>
          <w:sz w:val="24"/>
          <w:szCs w:val="24"/>
          <w:shd w:val="clear" w:color="auto" w:fill="FFFFFF"/>
          <w:lang w:eastAsia="ru-RU"/>
        </w:rPr>
        <w:t>профилактических мероприятий:</w:t>
      </w:r>
    </w:p>
    <w:p w:rsidR="00755710" w:rsidRPr="004B2137" w:rsidRDefault="00755710" w:rsidP="004B2137">
      <w:pPr>
        <w:pStyle w:val="ConsTitle"/>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shd w:val="clear" w:color="auto" w:fill="FFFFFF"/>
          <w:lang w:eastAsia="ru-RU"/>
        </w:rPr>
        <w:t>1) информирование;</w:t>
      </w:r>
    </w:p>
    <w:p w:rsidR="00755710" w:rsidRPr="004B2137" w:rsidRDefault="00755710" w:rsidP="004B2137">
      <w:pPr>
        <w:pStyle w:val="ConsTitle"/>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755710" w:rsidRPr="004B2137" w:rsidRDefault="00755710" w:rsidP="004B2137">
      <w:pPr>
        <w:pStyle w:val="ConsTitle"/>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shd w:val="clear" w:color="auto" w:fill="FFFFFF"/>
          <w:lang w:eastAsia="ru-RU"/>
        </w:rPr>
        <w:t>3) объявление предостережений;</w:t>
      </w:r>
    </w:p>
    <w:p w:rsidR="00755710" w:rsidRPr="004B2137" w:rsidRDefault="00755710" w:rsidP="004B2137">
      <w:pPr>
        <w:pStyle w:val="ConsTitle"/>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shd w:val="clear" w:color="auto" w:fill="FFFFFF"/>
          <w:lang w:eastAsia="ru-RU"/>
        </w:rPr>
        <w:t>4) консультирование;</w:t>
      </w:r>
    </w:p>
    <w:p w:rsidR="00755710" w:rsidRDefault="00694C16" w:rsidP="004B2137">
      <w:pPr>
        <w:pStyle w:val="ConsTitle"/>
        <w:ind w:firstLine="709"/>
        <w:jc w:val="both"/>
        <w:rPr>
          <w:rFonts w:ascii="Times New Roman" w:hAnsi="Times New Roman" w:cs="Times New Roman"/>
          <w:b w:val="0"/>
          <w:color w:val="000000"/>
          <w:sz w:val="24"/>
          <w:szCs w:val="24"/>
          <w:shd w:val="clear" w:color="auto" w:fill="FFFFFF"/>
          <w:lang w:eastAsia="ru-RU"/>
        </w:rPr>
      </w:pPr>
      <w:r>
        <w:rPr>
          <w:rFonts w:ascii="Times New Roman" w:hAnsi="Times New Roman" w:cs="Times New Roman"/>
          <w:b w:val="0"/>
          <w:color w:val="000000"/>
          <w:sz w:val="24"/>
          <w:szCs w:val="24"/>
          <w:shd w:val="clear" w:color="auto" w:fill="FFFFFF"/>
          <w:lang w:eastAsia="ru-RU"/>
        </w:rPr>
        <w:t>5) профилактический визит;</w:t>
      </w:r>
    </w:p>
    <w:p w:rsidR="00694C16" w:rsidRDefault="00694C16" w:rsidP="00694C1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обязательный профилактический визит;</w:t>
      </w:r>
    </w:p>
    <w:p w:rsidR="00694C16" w:rsidRPr="00694C16" w:rsidRDefault="00694C16" w:rsidP="00694C16">
      <w:pPr>
        <w:pStyle w:val="ConsPlusNormal"/>
        <w:ind w:firstLine="709"/>
        <w:jc w:val="both"/>
        <w:rPr>
          <w:rFonts w:ascii="Times New Roman" w:hAnsi="Times New Roman" w:cs="Times New Roman"/>
          <w:sz w:val="24"/>
          <w:szCs w:val="24"/>
        </w:rPr>
      </w:pPr>
      <w:r w:rsidRPr="005449B9">
        <w:rPr>
          <w:rFonts w:ascii="Times New Roman" w:hAnsi="Times New Roman" w:cs="Times New Roman"/>
          <w:color w:val="000000"/>
          <w:sz w:val="24"/>
          <w:szCs w:val="24"/>
        </w:rPr>
        <w:t xml:space="preserve">7) </w:t>
      </w:r>
      <w:r w:rsidRPr="005449B9">
        <w:rPr>
          <w:rFonts w:ascii="Times New Roman" w:hAnsi="Times New Roman" w:cs="Times New Roman"/>
          <w:sz w:val="24"/>
          <w:szCs w:val="24"/>
        </w:rPr>
        <w:t>профилактический визит по инициативе контролируемого лица</w:t>
      </w:r>
      <w:r>
        <w:rPr>
          <w:rFonts w:ascii="Times New Roman" w:hAnsi="Times New Roman" w:cs="Times New Roman"/>
          <w:sz w:val="24"/>
          <w:szCs w:val="24"/>
        </w:rPr>
        <w:t>.</w:t>
      </w:r>
    </w:p>
    <w:p w:rsidR="00755710" w:rsidRPr="004B2137" w:rsidRDefault="00755710" w:rsidP="004B2137">
      <w:pPr>
        <w:pStyle w:val="ConsTitle"/>
        <w:ind w:firstLine="709"/>
        <w:jc w:val="both"/>
        <w:rPr>
          <w:rFonts w:ascii="Times New Roman" w:hAnsi="Times New Roman" w:cs="Times New Roman"/>
          <w:b w:val="0"/>
          <w:color w:val="000000"/>
          <w:sz w:val="24"/>
          <w:szCs w:val="24"/>
          <w:shd w:val="clear" w:color="auto" w:fill="FFFFFF"/>
          <w:lang w:eastAsia="ru-RU"/>
        </w:rPr>
      </w:pPr>
      <w:r w:rsidRPr="004B2137">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755710" w:rsidRPr="004B2137" w:rsidRDefault="00755710" w:rsidP="004B2137">
      <w:pPr>
        <w:pStyle w:val="ConsTitle"/>
        <w:ind w:firstLine="709"/>
        <w:jc w:val="both"/>
        <w:rPr>
          <w:rFonts w:ascii="Times New Roman" w:hAnsi="Times New Roman" w:cs="Times New Roman"/>
          <w:color w:val="000000"/>
          <w:sz w:val="24"/>
          <w:szCs w:val="24"/>
        </w:rPr>
      </w:pPr>
      <w:r w:rsidRPr="004B2137">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4B2137">
        <w:rPr>
          <w:rFonts w:ascii="Times New Roman" w:hAnsi="Times New Roman" w:cs="Times New Roman"/>
          <w:b w:val="0"/>
          <w:bCs/>
          <w:color w:val="000000"/>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w:t>
      </w:r>
      <w:r w:rsidRPr="004B2137">
        <w:rPr>
          <w:rFonts w:ascii="Times New Roman" w:hAnsi="Times New Roman" w:cs="Times New Roman"/>
          <w:b w:val="0"/>
          <w:color w:val="000000"/>
          <w:sz w:val="24"/>
          <w:szCs w:val="24"/>
          <w:shd w:val="clear" w:color="auto" w:fill="FFFFFF"/>
          <w:lang w:eastAsia="ru-RU"/>
        </w:rPr>
        <w:t xml:space="preserve">орган муниципального контроля может осуществлять </w:t>
      </w:r>
      <w:r w:rsidRPr="004B2137">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915CD9" w:rsidRDefault="00441EA7" w:rsidP="004B2137"/>
    <w:p w:rsidR="00D136E0" w:rsidRDefault="00D136E0" w:rsidP="004B2137"/>
    <w:p w:rsidR="00D136E0" w:rsidRDefault="00D136E0" w:rsidP="004B2137"/>
    <w:p w:rsidR="00D136E0" w:rsidRDefault="00D136E0" w:rsidP="004B2137"/>
    <w:p w:rsidR="00D136E0" w:rsidRDefault="00D136E0" w:rsidP="004B2137"/>
    <w:p w:rsidR="00D136E0" w:rsidRDefault="00D136E0" w:rsidP="004B2137"/>
    <w:p w:rsidR="00D136E0" w:rsidRDefault="00D136E0" w:rsidP="004B2137"/>
    <w:p w:rsidR="00D136E0" w:rsidRDefault="00D136E0" w:rsidP="004B2137"/>
    <w:p w:rsidR="00D136E0" w:rsidRDefault="00D136E0" w:rsidP="004B2137"/>
    <w:p w:rsidR="00D136E0" w:rsidRDefault="00D136E0" w:rsidP="004B2137"/>
    <w:p w:rsidR="00D136E0" w:rsidRDefault="00D136E0" w:rsidP="004B2137"/>
    <w:p w:rsidR="000806AA" w:rsidRPr="004B2137" w:rsidRDefault="000806AA" w:rsidP="000806AA">
      <w:pPr>
        <w:jc w:val="center"/>
      </w:pPr>
    </w:p>
    <w:sectPr w:rsidR="000806AA" w:rsidRPr="004B2137" w:rsidSect="00B32FEE">
      <w:headerReference w:type="even" r:id="rId17"/>
      <w:headerReference w:type="default" r:id="rId18"/>
      <w:pgSz w:w="11906" w:h="16838"/>
      <w:pgMar w:top="1134" w:right="567"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E52" w:rsidRDefault="00EF2E52" w:rsidP="00755710">
      <w:r>
        <w:separator/>
      </w:r>
    </w:p>
  </w:endnote>
  <w:endnote w:type="continuationSeparator" w:id="0">
    <w:p w:rsidR="00EF2E52" w:rsidRDefault="00EF2E52"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E52" w:rsidRDefault="00EF2E52" w:rsidP="00755710">
      <w:r>
        <w:separator/>
      </w:r>
    </w:p>
  </w:footnote>
  <w:footnote w:type="continuationSeparator" w:id="0">
    <w:p w:rsidR="00EF2E52" w:rsidRDefault="00EF2E52" w:rsidP="007557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070550"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end"/>
    </w:r>
  </w:p>
  <w:p w:rsidR="00E90F25" w:rsidRDefault="00441EA7">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070550"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separate"/>
    </w:r>
    <w:r w:rsidR="00441EA7">
      <w:rPr>
        <w:rStyle w:val="afb"/>
        <w:noProof/>
      </w:rPr>
      <w:t>2</w:t>
    </w:r>
    <w:r>
      <w:rPr>
        <w:rStyle w:val="afb"/>
      </w:rPr>
      <w:fldChar w:fldCharType="end"/>
    </w:r>
  </w:p>
  <w:p w:rsidR="00E90F25" w:rsidRDefault="00441EA7">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475B0D"/>
    <w:multiLevelType w:val="hybridMultilevel"/>
    <w:tmpl w:val="52A60B04"/>
    <w:lvl w:ilvl="0" w:tplc="04190011">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2" w15:restartNumberingAfterBreak="0">
    <w:nsid w:val="0E6D14A2"/>
    <w:multiLevelType w:val="multilevel"/>
    <w:tmpl w:val="9468F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100B5"/>
    <w:multiLevelType w:val="hybridMultilevel"/>
    <w:tmpl w:val="EE8AB4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1309A3"/>
    <w:multiLevelType w:val="multilevel"/>
    <w:tmpl w:val="D7B622C0"/>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E734C7"/>
    <w:multiLevelType w:val="multilevel"/>
    <w:tmpl w:val="DBA86AB2"/>
    <w:lvl w:ilvl="0">
      <w:start w:val="3"/>
      <w:numFmt w:val="decimal"/>
      <w:lvlText w:val="%1"/>
      <w:lvlJc w:val="left"/>
      <w:pPr>
        <w:ind w:left="600" w:hanging="600"/>
      </w:pPr>
      <w:rPr>
        <w:rFonts w:hint="default"/>
      </w:rPr>
    </w:lvl>
    <w:lvl w:ilvl="1">
      <w:start w:val="1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40141A"/>
    <w:multiLevelType w:val="multilevel"/>
    <w:tmpl w:val="DB8E6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976FC"/>
    <w:multiLevelType w:val="hybridMultilevel"/>
    <w:tmpl w:val="513A9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DE6E94"/>
    <w:multiLevelType w:val="hybridMultilevel"/>
    <w:tmpl w:val="F198F5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8176E7"/>
    <w:multiLevelType w:val="hybridMultilevel"/>
    <w:tmpl w:val="6FD601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C3786B"/>
    <w:multiLevelType w:val="multilevel"/>
    <w:tmpl w:val="CED42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B398F"/>
    <w:multiLevelType w:val="multilevel"/>
    <w:tmpl w:val="E0EC3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9A67D4"/>
    <w:multiLevelType w:val="hybridMultilevel"/>
    <w:tmpl w:val="C15EEF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E8519F"/>
    <w:multiLevelType w:val="multilevel"/>
    <w:tmpl w:val="348E9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B53AE"/>
    <w:multiLevelType w:val="hybridMultilevel"/>
    <w:tmpl w:val="A948C8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E13FC"/>
    <w:multiLevelType w:val="multilevel"/>
    <w:tmpl w:val="B8669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933859"/>
    <w:multiLevelType w:val="multilevel"/>
    <w:tmpl w:val="D7B622C0"/>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C35B7D"/>
    <w:multiLevelType w:val="hybridMultilevel"/>
    <w:tmpl w:val="136EA0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BF7830"/>
    <w:multiLevelType w:val="hybridMultilevel"/>
    <w:tmpl w:val="507051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D0554"/>
    <w:multiLevelType w:val="multilevel"/>
    <w:tmpl w:val="54C0C5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B22D05"/>
    <w:multiLevelType w:val="hybridMultilevel"/>
    <w:tmpl w:val="43FED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EC3B09"/>
    <w:multiLevelType w:val="hybridMultilevel"/>
    <w:tmpl w:val="BE6A67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D1568"/>
    <w:multiLevelType w:val="hybridMultilevel"/>
    <w:tmpl w:val="B4BC47B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186282"/>
    <w:multiLevelType w:val="multilevel"/>
    <w:tmpl w:val="AF34E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C22CBD"/>
    <w:multiLevelType w:val="hybridMultilevel"/>
    <w:tmpl w:val="F648CE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69D542B"/>
    <w:multiLevelType w:val="multilevel"/>
    <w:tmpl w:val="86C23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3E7D42"/>
    <w:multiLevelType w:val="hybridMultilevel"/>
    <w:tmpl w:val="673014D6"/>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7433217E"/>
    <w:multiLevelType w:val="hybridMultilevel"/>
    <w:tmpl w:val="46A6B2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8D3C29"/>
    <w:multiLevelType w:val="multilevel"/>
    <w:tmpl w:val="4D8A0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901DAF"/>
    <w:multiLevelType w:val="multilevel"/>
    <w:tmpl w:val="0914A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0"/>
  </w:num>
  <w:num w:numId="3">
    <w:abstractNumId w:val="11"/>
  </w:num>
  <w:num w:numId="4">
    <w:abstractNumId w:val="25"/>
  </w:num>
  <w:num w:numId="5">
    <w:abstractNumId w:val="22"/>
  </w:num>
  <w:num w:numId="6">
    <w:abstractNumId w:val="15"/>
  </w:num>
  <w:num w:numId="7">
    <w:abstractNumId w:val="14"/>
  </w:num>
  <w:num w:numId="8">
    <w:abstractNumId w:val="2"/>
  </w:num>
  <w:num w:numId="9">
    <w:abstractNumId w:val="19"/>
  </w:num>
  <w:num w:numId="10">
    <w:abstractNumId w:val="29"/>
  </w:num>
  <w:num w:numId="11">
    <w:abstractNumId w:val="9"/>
  </w:num>
  <w:num w:numId="12">
    <w:abstractNumId w:val="18"/>
  </w:num>
  <w:num w:numId="13">
    <w:abstractNumId w:val="8"/>
  </w:num>
  <w:num w:numId="14">
    <w:abstractNumId w:val="5"/>
  </w:num>
  <w:num w:numId="15">
    <w:abstractNumId w:val="16"/>
  </w:num>
  <w:num w:numId="16">
    <w:abstractNumId w:val="4"/>
  </w:num>
  <w:num w:numId="17">
    <w:abstractNumId w:val="1"/>
  </w:num>
  <w:num w:numId="18">
    <w:abstractNumId w:val="6"/>
  </w:num>
  <w:num w:numId="19">
    <w:abstractNumId w:val="13"/>
  </w:num>
  <w:num w:numId="20">
    <w:abstractNumId w:val="21"/>
  </w:num>
  <w:num w:numId="21">
    <w:abstractNumId w:val="7"/>
  </w:num>
  <w:num w:numId="22">
    <w:abstractNumId w:val="27"/>
  </w:num>
  <w:num w:numId="23">
    <w:abstractNumId w:val="10"/>
  </w:num>
  <w:num w:numId="24">
    <w:abstractNumId w:val="23"/>
  </w:num>
  <w:num w:numId="25">
    <w:abstractNumId w:val="12"/>
  </w:num>
  <w:num w:numId="26">
    <w:abstractNumId w:val="24"/>
  </w:num>
  <w:num w:numId="27">
    <w:abstractNumId w:val="17"/>
  </w:num>
  <w:num w:numId="28">
    <w:abstractNumId w:val="3"/>
  </w:num>
  <w:num w:numId="29">
    <w:abstractNumId w:val="2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5710"/>
    <w:rsid w:val="00000917"/>
    <w:rsid w:val="00004501"/>
    <w:rsid w:val="00010740"/>
    <w:rsid w:val="00011C79"/>
    <w:rsid w:val="0001450C"/>
    <w:rsid w:val="000150CC"/>
    <w:rsid w:val="00015387"/>
    <w:rsid w:val="000222F2"/>
    <w:rsid w:val="00024A2C"/>
    <w:rsid w:val="000342A2"/>
    <w:rsid w:val="00041476"/>
    <w:rsid w:val="00053BE5"/>
    <w:rsid w:val="00056A85"/>
    <w:rsid w:val="00063F32"/>
    <w:rsid w:val="00070550"/>
    <w:rsid w:val="000705A6"/>
    <w:rsid w:val="0007330F"/>
    <w:rsid w:val="000806AA"/>
    <w:rsid w:val="00081058"/>
    <w:rsid w:val="000810E4"/>
    <w:rsid w:val="0008443A"/>
    <w:rsid w:val="00085646"/>
    <w:rsid w:val="00085CC7"/>
    <w:rsid w:val="00086115"/>
    <w:rsid w:val="000953CF"/>
    <w:rsid w:val="000953E1"/>
    <w:rsid w:val="000972AE"/>
    <w:rsid w:val="000A36E5"/>
    <w:rsid w:val="000B08DE"/>
    <w:rsid w:val="000C2023"/>
    <w:rsid w:val="000E112E"/>
    <w:rsid w:val="000E3748"/>
    <w:rsid w:val="000E6C75"/>
    <w:rsid w:val="000F00A0"/>
    <w:rsid w:val="000F5D12"/>
    <w:rsid w:val="000F7CB1"/>
    <w:rsid w:val="001229F7"/>
    <w:rsid w:val="001246FA"/>
    <w:rsid w:val="00126E6F"/>
    <w:rsid w:val="00127AC0"/>
    <w:rsid w:val="00130D24"/>
    <w:rsid w:val="00145054"/>
    <w:rsid w:val="00151EC2"/>
    <w:rsid w:val="00157A88"/>
    <w:rsid w:val="00162E44"/>
    <w:rsid w:val="0016314F"/>
    <w:rsid w:val="00166675"/>
    <w:rsid w:val="00175E4C"/>
    <w:rsid w:val="00177601"/>
    <w:rsid w:val="001847B4"/>
    <w:rsid w:val="00187D9C"/>
    <w:rsid w:val="00187DDE"/>
    <w:rsid w:val="00194C73"/>
    <w:rsid w:val="00195061"/>
    <w:rsid w:val="001A576A"/>
    <w:rsid w:val="001C1CD2"/>
    <w:rsid w:val="001D4B46"/>
    <w:rsid w:val="001D4E0A"/>
    <w:rsid w:val="001D6A9D"/>
    <w:rsid w:val="001E1361"/>
    <w:rsid w:val="001E46B9"/>
    <w:rsid w:val="001F1CFA"/>
    <w:rsid w:val="001F2512"/>
    <w:rsid w:val="00200027"/>
    <w:rsid w:val="00203123"/>
    <w:rsid w:val="002064B9"/>
    <w:rsid w:val="00207730"/>
    <w:rsid w:val="0021694C"/>
    <w:rsid w:val="0022347E"/>
    <w:rsid w:val="00224155"/>
    <w:rsid w:val="002376FC"/>
    <w:rsid w:val="00240D59"/>
    <w:rsid w:val="002414D1"/>
    <w:rsid w:val="00243959"/>
    <w:rsid w:val="002526F5"/>
    <w:rsid w:val="002555FD"/>
    <w:rsid w:val="0025702D"/>
    <w:rsid w:val="002764A7"/>
    <w:rsid w:val="002819D6"/>
    <w:rsid w:val="00281E6B"/>
    <w:rsid w:val="0028249B"/>
    <w:rsid w:val="002834D2"/>
    <w:rsid w:val="0028509A"/>
    <w:rsid w:val="00285194"/>
    <w:rsid w:val="00295973"/>
    <w:rsid w:val="002959F0"/>
    <w:rsid w:val="00296C22"/>
    <w:rsid w:val="002A4149"/>
    <w:rsid w:val="002A417E"/>
    <w:rsid w:val="002B3688"/>
    <w:rsid w:val="002B3B8A"/>
    <w:rsid w:val="002B4C8A"/>
    <w:rsid w:val="002C141D"/>
    <w:rsid w:val="002C22BD"/>
    <w:rsid w:val="002C332D"/>
    <w:rsid w:val="002C45DE"/>
    <w:rsid w:val="002D0D2B"/>
    <w:rsid w:val="002D4FC2"/>
    <w:rsid w:val="002D5455"/>
    <w:rsid w:val="002F4D0D"/>
    <w:rsid w:val="00303860"/>
    <w:rsid w:val="00320875"/>
    <w:rsid w:val="00323719"/>
    <w:rsid w:val="00324B3C"/>
    <w:rsid w:val="0032695D"/>
    <w:rsid w:val="0033211B"/>
    <w:rsid w:val="00335728"/>
    <w:rsid w:val="003362A1"/>
    <w:rsid w:val="00340B3B"/>
    <w:rsid w:val="00341190"/>
    <w:rsid w:val="00367E4F"/>
    <w:rsid w:val="003720D2"/>
    <w:rsid w:val="00372307"/>
    <w:rsid w:val="0037250F"/>
    <w:rsid w:val="0039087F"/>
    <w:rsid w:val="00394736"/>
    <w:rsid w:val="003A246C"/>
    <w:rsid w:val="003B4CAC"/>
    <w:rsid w:val="003B4D17"/>
    <w:rsid w:val="003B5136"/>
    <w:rsid w:val="003C05C2"/>
    <w:rsid w:val="003C6D2A"/>
    <w:rsid w:val="003D3972"/>
    <w:rsid w:val="003D43F3"/>
    <w:rsid w:val="003E15D6"/>
    <w:rsid w:val="003E3BE7"/>
    <w:rsid w:val="003E5300"/>
    <w:rsid w:val="003F3948"/>
    <w:rsid w:val="003F532F"/>
    <w:rsid w:val="003F6023"/>
    <w:rsid w:val="004263EA"/>
    <w:rsid w:val="00431AB9"/>
    <w:rsid w:val="00436EEE"/>
    <w:rsid w:val="00441EA7"/>
    <w:rsid w:val="00443034"/>
    <w:rsid w:val="0044454A"/>
    <w:rsid w:val="004758D0"/>
    <w:rsid w:val="004807E2"/>
    <w:rsid w:val="00484B2F"/>
    <w:rsid w:val="0049057B"/>
    <w:rsid w:val="00493976"/>
    <w:rsid w:val="004948CB"/>
    <w:rsid w:val="00495A42"/>
    <w:rsid w:val="0049733A"/>
    <w:rsid w:val="004B1AA9"/>
    <w:rsid w:val="004B2137"/>
    <w:rsid w:val="004B4AA9"/>
    <w:rsid w:val="004B7351"/>
    <w:rsid w:val="004D0957"/>
    <w:rsid w:val="004E52EE"/>
    <w:rsid w:val="004E6712"/>
    <w:rsid w:val="004F053A"/>
    <w:rsid w:val="004F2167"/>
    <w:rsid w:val="004F727E"/>
    <w:rsid w:val="0050060A"/>
    <w:rsid w:val="00520E56"/>
    <w:rsid w:val="00523712"/>
    <w:rsid w:val="00530AA5"/>
    <w:rsid w:val="00533BDC"/>
    <w:rsid w:val="00542D4E"/>
    <w:rsid w:val="005449B9"/>
    <w:rsid w:val="005519F9"/>
    <w:rsid w:val="00555403"/>
    <w:rsid w:val="00556848"/>
    <w:rsid w:val="0056025C"/>
    <w:rsid w:val="00570285"/>
    <w:rsid w:val="00581028"/>
    <w:rsid w:val="005A0400"/>
    <w:rsid w:val="005A4FF9"/>
    <w:rsid w:val="005A763C"/>
    <w:rsid w:val="005A7709"/>
    <w:rsid w:val="005C15CC"/>
    <w:rsid w:val="005C437C"/>
    <w:rsid w:val="005E1779"/>
    <w:rsid w:val="005E7469"/>
    <w:rsid w:val="005F0C8D"/>
    <w:rsid w:val="005F307E"/>
    <w:rsid w:val="005F6597"/>
    <w:rsid w:val="00602153"/>
    <w:rsid w:val="00603941"/>
    <w:rsid w:val="00605372"/>
    <w:rsid w:val="00606F2C"/>
    <w:rsid w:val="006102E5"/>
    <w:rsid w:val="00621FBB"/>
    <w:rsid w:val="00623092"/>
    <w:rsid w:val="006230E6"/>
    <w:rsid w:val="00623C37"/>
    <w:rsid w:val="00633582"/>
    <w:rsid w:val="00636E9E"/>
    <w:rsid w:val="006400C1"/>
    <w:rsid w:val="006460A9"/>
    <w:rsid w:val="00654F47"/>
    <w:rsid w:val="00657C12"/>
    <w:rsid w:val="00671C0B"/>
    <w:rsid w:val="00673A02"/>
    <w:rsid w:val="00675F4C"/>
    <w:rsid w:val="00676A7E"/>
    <w:rsid w:val="006943BD"/>
    <w:rsid w:val="00694C16"/>
    <w:rsid w:val="006A2B90"/>
    <w:rsid w:val="006A775E"/>
    <w:rsid w:val="006B2D23"/>
    <w:rsid w:val="006B319C"/>
    <w:rsid w:val="006B5FA3"/>
    <w:rsid w:val="006C0702"/>
    <w:rsid w:val="006C492F"/>
    <w:rsid w:val="006C629C"/>
    <w:rsid w:val="006D1274"/>
    <w:rsid w:val="006D7A73"/>
    <w:rsid w:val="006E2E71"/>
    <w:rsid w:val="006E36B9"/>
    <w:rsid w:val="006F0ED6"/>
    <w:rsid w:val="00704CDE"/>
    <w:rsid w:val="0071150C"/>
    <w:rsid w:val="00711908"/>
    <w:rsid w:val="00722397"/>
    <w:rsid w:val="00725BD1"/>
    <w:rsid w:val="00727259"/>
    <w:rsid w:val="00732A78"/>
    <w:rsid w:val="0073669C"/>
    <w:rsid w:val="0074522E"/>
    <w:rsid w:val="00755710"/>
    <w:rsid w:val="007643A6"/>
    <w:rsid w:val="007667FB"/>
    <w:rsid w:val="00776CB7"/>
    <w:rsid w:val="00782DA4"/>
    <w:rsid w:val="00793466"/>
    <w:rsid w:val="007941A9"/>
    <w:rsid w:val="007A6C5B"/>
    <w:rsid w:val="007B0B6E"/>
    <w:rsid w:val="007B0DE3"/>
    <w:rsid w:val="007B3900"/>
    <w:rsid w:val="007B3EA6"/>
    <w:rsid w:val="007F2507"/>
    <w:rsid w:val="00800D06"/>
    <w:rsid w:val="00805B4B"/>
    <w:rsid w:val="0080709D"/>
    <w:rsid w:val="00810F5E"/>
    <w:rsid w:val="00822E14"/>
    <w:rsid w:val="00823079"/>
    <w:rsid w:val="00833844"/>
    <w:rsid w:val="00834745"/>
    <w:rsid w:val="008408FA"/>
    <w:rsid w:val="00843DCE"/>
    <w:rsid w:val="00850CFC"/>
    <w:rsid w:val="00851F66"/>
    <w:rsid w:val="008567A2"/>
    <w:rsid w:val="00856F4E"/>
    <w:rsid w:val="00880539"/>
    <w:rsid w:val="008964D2"/>
    <w:rsid w:val="008A176E"/>
    <w:rsid w:val="008A6DCE"/>
    <w:rsid w:val="008B42F1"/>
    <w:rsid w:val="008C1FFC"/>
    <w:rsid w:val="008D16C0"/>
    <w:rsid w:val="008D37B1"/>
    <w:rsid w:val="008E6903"/>
    <w:rsid w:val="008F088C"/>
    <w:rsid w:val="008F72C2"/>
    <w:rsid w:val="00903297"/>
    <w:rsid w:val="00906613"/>
    <w:rsid w:val="00907E09"/>
    <w:rsid w:val="00916DE6"/>
    <w:rsid w:val="00923AEA"/>
    <w:rsid w:val="00923D39"/>
    <w:rsid w:val="00924347"/>
    <w:rsid w:val="00935631"/>
    <w:rsid w:val="0093615E"/>
    <w:rsid w:val="009447C1"/>
    <w:rsid w:val="0094588D"/>
    <w:rsid w:val="00950658"/>
    <w:rsid w:val="009509B1"/>
    <w:rsid w:val="009572CC"/>
    <w:rsid w:val="00962230"/>
    <w:rsid w:val="00967904"/>
    <w:rsid w:val="00967E36"/>
    <w:rsid w:val="0097160F"/>
    <w:rsid w:val="009A0528"/>
    <w:rsid w:val="009A0F3D"/>
    <w:rsid w:val="009A14FD"/>
    <w:rsid w:val="009A2481"/>
    <w:rsid w:val="009A5669"/>
    <w:rsid w:val="009A738D"/>
    <w:rsid w:val="009B6A4F"/>
    <w:rsid w:val="009C2D5A"/>
    <w:rsid w:val="009C5B2C"/>
    <w:rsid w:val="009C7861"/>
    <w:rsid w:val="009D07EB"/>
    <w:rsid w:val="009D141B"/>
    <w:rsid w:val="009D48E3"/>
    <w:rsid w:val="009E6418"/>
    <w:rsid w:val="009F7A0B"/>
    <w:rsid w:val="00A10BF8"/>
    <w:rsid w:val="00A14674"/>
    <w:rsid w:val="00A17B48"/>
    <w:rsid w:val="00A2482A"/>
    <w:rsid w:val="00A3718F"/>
    <w:rsid w:val="00A4731E"/>
    <w:rsid w:val="00A50EAB"/>
    <w:rsid w:val="00A52888"/>
    <w:rsid w:val="00A60643"/>
    <w:rsid w:val="00A66746"/>
    <w:rsid w:val="00A91173"/>
    <w:rsid w:val="00A93402"/>
    <w:rsid w:val="00A95C71"/>
    <w:rsid w:val="00A95FFA"/>
    <w:rsid w:val="00A9755D"/>
    <w:rsid w:val="00AA1C89"/>
    <w:rsid w:val="00AA5FEB"/>
    <w:rsid w:val="00AB3A60"/>
    <w:rsid w:val="00AB6E95"/>
    <w:rsid w:val="00AB7523"/>
    <w:rsid w:val="00AC3CCF"/>
    <w:rsid w:val="00AD72A1"/>
    <w:rsid w:val="00AE57D1"/>
    <w:rsid w:val="00AF3826"/>
    <w:rsid w:val="00B0505C"/>
    <w:rsid w:val="00B15E78"/>
    <w:rsid w:val="00B17303"/>
    <w:rsid w:val="00B2341B"/>
    <w:rsid w:val="00B32FEE"/>
    <w:rsid w:val="00B3454A"/>
    <w:rsid w:val="00B36CD4"/>
    <w:rsid w:val="00B46F9F"/>
    <w:rsid w:val="00B56A6D"/>
    <w:rsid w:val="00B62A71"/>
    <w:rsid w:val="00B70E9D"/>
    <w:rsid w:val="00B826F6"/>
    <w:rsid w:val="00B8522D"/>
    <w:rsid w:val="00B92EB2"/>
    <w:rsid w:val="00B93208"/>
    <w:rsid w:val="00B96BBA"/>
    <w:rsid w:val="00BA19B0"/>
    <w:rsid w:val="00BC0048"/>
    <w:rsid w:val="00BC0351"/>
    <w:rsid w:val="00BC5CE7"/>
    <w:rsid w:val="00BD0A5E"/>
    <w:rsid w:val="00BD2EBF"/>
    <w:rsid w:val="00BD41E6"/>
    <w:rsid w:val="00BD663E"/>
    <w:rsid w:val="00BE1D0F"/>
    <w:rsid w:val="00BE2352"/>
    <w:rsid w:val="00BF10C8"/>
    <w:rsid w:val="00BF559A"/>
    <w:rsid w:val="00C035B5"/>
    <w:rsid w:val="00C05846"/>
    <w:rsid w:val="00C2237B"/>
    <w:rsid w:val="00C22580"/>
    <w:rsid w:val="00C22E8A"/>
    <w:rsid w:val="00C27005"/>
    <w:rsid w:val="00C32F19"/>
    <w:rsid w:val="00C33F55"/>
    <w:rsid w:val="00C41D43"/>
    <w:rsid w:val="00C5517A"/>
    <w:rsid w:val="00C56B1B"/>
    <w:rsid w:val="00C63B88"/>
    <w:rsid w:val="00C86F1E"/>
    <w:rsid w:val="00C876F7"/>
    <w:rsid w:val="00C92CF3"/>
    <w:rsid w:val="00CA05B3"/>
    <w:rsid w:val="00CA0BA8"/>
    <w:rsid w:val="00CB3A93"/>
    <w:rsid w:val="00CB5505"/>
    <w:rsid w:val="00CC422E"/>
    <w:rsid w:val="00CF3C0E"/>
    <w:rsid w:val="00CF6E5E"/>
    <w:rsid w:val="00D10CCD"/>
    <w:rsid w:val="00D136E0"/>
    <w:rsid w:val="00D13E51"/>
    <w:rsid w:val="00D14AA7"/>
    <w:rsid w:val="00D15F6B"/>
    <w:rsid w:val="00D36E43"/>
    <w:rsid w:val="00D37E68"/>
    <w:rsid w:val="00D41724"/>
    <w:rsid w:val="00D42998"/>
    <w:rsid w:val="00D5330B"/>
    <w:rsid w:val="00D666FD"/>
    <w:rsid w:val="00D66C4F"/>
    <w:rsid w:val="00D6707B"/>
    <w:rsid w:val="00D719E6"/>
    <w:rsid w:val="00D866BA"/>
    <w:rsid w:val="00DA1810"/>
    <w:rsid w:val="00DA4AF0"/>
    <w:rsid w:val="00DB0EDE"/>
    <w:rsid w:val="00DB2653"/>
    <w:rsid w:val="00DD3021"/>
    <w:rsid w:val="00DD5278"/>
    <w:rsid w:val="00DD53D5"/>
    <w:rsid w:val="00DD6E5E"/>
    <w:rsid w:val="00DE60AF"/>
    <w:rsid w:val="00DF0418"/>
    <w:rsid w:val="00DF59F1"/>
    <w:rsid w:val="00E11B42"/>
    <w:rsid w:val="00E161C7"/>
    <w:rsid w:val="00E2092D"/>
    <w:rsid w:val="00E215C0"/>
    <w:rsid w:val="00E32F8D"/>
    <w:rsid w:val="00E63760"/>
    <w:rsid w:val="00E65FCF"/>
    <w:rsid w:val="00E660D7"/>
    <w:rsid w:val="00E67AE6"/>
    <w:rsid w:val="00E763A6"/>
    <w:rsid w:val="00E8240D"/>
    <w:rsid w:val="00E8371B"/>
    <w:rsid w:val="00E84BA2"/>
    <w:rsid w:val="00E8610A"/>
    <w:rsid w:val="00E90E1A"/>
    <w:rsid w:val="00E93934"/>
    <w:rsid w:val="00E97C6C"/>
    <w:rsid w:val="00EA615D"/>
    <w:rsid w:val="00EB0BB7"/>
    <w:rsid w:val="00EB261B"/>
    <w:rsid w:val="00EB53A2"/>
    <w:rsid w:val="00ED4195"/>
    <w:rsid w:val="00ED5320"/>
    <w:rsid w:val="00ED56A9"/>
    <w:rsid w:val="00EE2524"/>
    <w:rsid w:val="00EE31D4"/>
    <w:rsid w:val="00EF0E3B"/>
    <w:rsid w:val="00EF2E52"/>
    <w:rsid w:val="00EF4321"/>
    <w:rsid w:val="00F0071E"/>
    <w:rsid w:val="00F02C08"/>
    <w:rsid w:val="00F04DBE"/>
    <w:rsid w:val="00F04F13"/>
    <w:rsid w:val="00F06133"/>
    <w:rsid w:val="00F10322"/>
    <w:rsid w:val="00F144FE"/>
    <w:rsid w:val="00F238FA"/>
    <w:rsid w:val="00F34920"/>
    <w:rsid w:val="00F359CE"/>
    <w:rsid w:val="00F35BC0"/>
    <w:rsid w:val="00F43A96"/>
    <w:rsid w:val="00F45833"/>
    <w:rsid w:val="00F461DC"/>
    <w:rsid w:val="00F60BE8"/>
    <w:rsid w:val="00F65913"/>
    <w:rsid w:val="00F7454E"/>
    <w:rsid w:val="00F850B1"/>
    <w:rsid w:val="00F9721B"/>
    <w:rsid w:val="00FA3FE8"/>
    <w:rsid w:val="00FA50E0"/>
    <w:rsid w:val="00FB79A5"/>
    <w:rsid w:val="00FC4FC7"/>
    <w:rsid w:val="00FE60FA"/>
    <w:rsid w:val="00FE7F85"/>
    <w:rsid w:val="00FF4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9329"/>
  <w15:docId w15:val="{7661F4B6-2B5B-496C-9FA4-968A15BB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styleId="aff3">
    <w:name w:val="List Paragraph"/>
    <w:basedOn w:val="a"/>
    <w:uiPriority w:val="34"/>
    <w:qFormat/>
    <w:rsid w:val="009572CC"/>
    <w:pPr>
      <w:ind w:left="720"/>
      <w:contextualSpacing/>
    </w:pPr>
  </w:style>
  <w:style w:type="character" w:customStyle="1" w:styleId="aff4">
    <w:name w:val="Основной текст_"/>
    <w:basedOn w:val="a1"/>
    <w:link w:val="17"/>
    <w:rsid w:val="00D10CCD"/>
    <w:rPr>
      <w:rFonts w:ascii="Times New Roman" w:eastAsia="Times New Roman" w:hAnsi="Times New Roman" w:cs="Times New Roman"/>
      <w:sz w:val="28"/>
      <w:szCs w:val="28"/>
      <w:shd w:val="clear" w:color="auto" w:fill="FFFFFF"/>
    </w:rPr>
  </w:style>
  <w:style w:type="paragraph" w:customStyle="1" w:styleId="17">
    <w:name w:val="Основной текст1"/>
    <w:basedOn w:val="a"/>
    <w:link w:val="aff4"/>
    <w:rsid w:val="00D10CCD"/>
    <w:pPr>
      <w:widowControl w:val="0"/>
      <w:shd w:val="clear" w:color="auto" w:fill="FFFFFF"/>
      <w:spacing w:line="480" w:lineRule="auto"/>
      <w:ind w:firstLine="400"/>
    </w:pPr>
    <w:rPr>
      <w:sz w:val="28"/>
      <w:szCs w:val="28"/>
      <w:lang w:eastAsia="en-US"/>
    </w:rPr>
  </w:style>
  <w:style w:type="character" w:customStyle="1" w:styleId="2">
    <w:name w:val="Заголовок №2_"/>
    <w:basedOn w:val="a1"/>
    <w:link w:val="20"/>
    <w:rsid w:val="00950658"/>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950658"/>
    <w:pPr>
      <w:widowControl w:val="0"/>
      <w:shd w:val="clear" w:color="auto" w:fill="FFFFFF"/>
      <w:spacing w:after="300"/>
      <w:ind w:left="2330"/>
      <w:outlineLvl w:val="1"/>
    </w:pPr>
    <w:rPr>
      <w:b/>
      <w:bCs/>
      <w:sz w:val="28"/>
      <w:szCs w:val="28"/>
      <w:lang w:eastAsia="en-US"/>
    </w:rPr>
  </w:style>
  <w:style w:type="paragraph" w:styleId="aff5">
    <w:name w:val="Normal (Web)"/>
    <w:basedOn w:val="a"/>
    <w:uiPriority w:val="99"/>
    <w:semiHidden/>
    <w:unhideWhenUsed/>
    <w:rsid w:val="00431AB9"/>
    <w:pPr>
      <w:spacing w:before="100" w:beforeAutospacing="1" w:after="100" w:afterAutospacing="1"/>
    </w:pPr>
  </w:style>
  <w:style w:type="paragraph" w:customStyle="1" w:styleId="no-indent">
    <w:name w:val="no-indent"/>
    <w:basedOn w:val="a"/>
    <w:rsid w:val="00431AB9"/>
    <w:pPr>
      <w:spacing w:before="100" w:beforeAutospacing="1" w:after="100" w:afterAutospacing="1"/>
    </w:pPr>
  </w:style>
  <w:style w:type="character" w:styleId="aff6">
    <w:name w:val="Strong"/>
    <w:basedOn w:val="a1"/>
    <w:uiPriority w:val="22"/>
    <w:qFormat/>
    <w:rsid w:val="00945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98">
      <w:bodyDiv w:val="1"/>
      <w:marLeft w:val="0"/>
      <w:marRight w:val="0"/>
      <w:marTop w:val="0"/>
      <w:marBottom w:val="0"/>
      <w:divBdr>
        <w:top w:val="none" w:sz="0" w:space="0" w:color="auto"/>
        <w:left w:val="none" w:sz="0" w:space="0" w:color="auto"/>
        <w:bottom w:val="none" w:sz="0" w:space="0" w:color="auto"/>
        <w:right w:val="none" w:sz="0" w:space="0" w:color="auto"/>
      </w:divBdr>
    </w:div>
    <w:div w:id="1441412065">
      <w:bodyDiv w:val="1"/>
      <w:marLeft w:val="0"/>
      <w:marRight w:val="0"/>
      <w:marTop w:val="0"/>
      <w:marBottom w:val="0"/>
      <w:divBdr>
        <w:top w:val="none" w:sz="0" w:space="0" w:color="auto"/>
        <w:left w:val="none" w:sz="0" w:space="0" w:color="auto"/>
        <w:bottom w:val="none" w:sz="0" w:space="0" w:color="auto"/>
        <w:right w:val="none" w:sz="0" w:space="0" w:color="auto"/>
      </w:divBdr>
      <w:divsChild>
        <w:div w:id="1688098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ravo1\Downloads\_blank" TargetMode="External"/><Relationship Id="rId13" Type="http://schemas.openxmlformats.org/officeDocument/2006/relationships/hyperlink" Target="https://login.consultant.ru/link/?req=doc&amp;base=LAW&amp;n=373617&amp;date=25.06.2021&amp;demo=1&amp;dst=100011&amp;fld=134"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nsultant.ru/document/cons_doc_LAW_488652/a5c80e19bb214d1a4343f9554e9324b39a2ee06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2667&amp;date=25.06.2021&amp;demo=1&amp;dst=431&amp;fld=13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2B2B-7996-4709-89E9-9980A5C9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23</Pages>
  <Words>11290</Words>
  <Characters>64358</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2024-10-16T13:58:00Z</cp:lastPrinted>
  <dcterms:created xsi:type="dcterms:W3CDTF">2021-09-07T13:07:00Z</dcterms:created>
  <dcterms:modified xsi:type="dcterms:W3CDTF">2026-02-09T11:48:00Z</dcterms:modified>
</cp:coreProperties>
</file>